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1E5" w:rsidRDefault="00AF21E5" w:rsidP="00AF21E5">
      <w:pPr>
        <w:jc w:val="center"/>
        <w:rPr>
          <w:b/>
          <w:sz w:val="36"/>
          <w:szCs w:val="44"/>
        </w:rPr>
      </w:pPr>
      <w:r w:rsidRPr="00AF21E5">
        <w:rPr>
          <w:rFonts w:hint="eastAsia"/>
          <w:b/>
          <w:sz w:val="36"/>
          <w:szCs w:val="44"/>
        </w:rPr>
        <w:t>“</w:t>
      </w:r>
      <w:bookmarkStart w:id="0" w:name="_Hlk129770035"/>
      <w:r w:rsidRPr="00AF21E5">
        <w:rPr>
          <w:rFonts w:hint="eastAsia"/>
          <w:b/>
          <w:bCs/>
          <w:sz w:val="36"/>
          <w:szCs w:val="44"/>
        </w:rPr>
        <w:t>尿素中总氮含量、缩二脲含量和水分的测定</w:t>
      </w:r>
      <w:bookmarkEnd w:id="0"/>
      <w:r w:rsidRPr="00AF21E5">
        <w:rPr>
          <w:rFonts w:hint="eastAsia"/>
          <w:b/>
          <w:sz w:val="36"/>
          <w:szCs w:val="44"/>
        </w:rPr>
        <w:t>”</w:t>
      </w:r>
    </w:p>
    <w:p w:rsidR="00CD36CA" w:rsidRPr="00AF21E5" w:rsidRDefault="00554FFE" w:rsidP="00AF21E5">
      <w:pPr>
        <w:jc w:val="center"/>
        <w:rPr>
          <w:rFonts w:ascii="Times New Roman" w:eastAsia="宋体" w:hAnsi="宋体" w:cs="Times New Roman"/>
          <w:b/>
          <w:sz w:val="22"/>
          <w:szCs w:val="32"/>
        </w:rPr>
      </w:pPr>
      <w:r>
        <w:rPr>
          <w:rFonts w:hint="eastAsia"/>
          <w:b/>
          <w:sz w:val="36"/>
          <w:szCs w:val="44"/>
        </w:rPr>
        <w:t>实验室比对</w:t>
      </w:r>
      <w:r w:rsidR="005B7ADA" w:rsidRPr="00AF21E5">
        <w:rPr>
          <w:b/>
          <w:bCs/>
          <w:sz w:val="36"/>
          <w:szCs w:val="44"/>
        </w:rPr>
        <w:t>作业指导书</w:t>
      </w:r>
    </w:p>
    <w:p w:rsidR="00AF21E5" w:rsidRPr="00AF21E5" w:rsidRDefault="00AF21E5" w:rsidP="00AF21E5">
      <w:pPr>
        <w:jc w:val="center"/>
        <w:rPr>
          <w:rFonts w:ascii="Times New Roman" w:eastAsia="宋体" w:hAnsi="Times New Roman" w:cs="Times New Roman"/>
          <w:b/>
          <w:sz w:val="28"/>
          <w:szCs w:val="32"/>
        </w:rPr>
      </w:pPr>
    </w:p>
    <w:p w:rsidR="00967A2E" w:rsidRPr="00A85E82" w:rsidRDefault="00967A2E" w:rsidP="00A85E82">
      <w:pPr>
        <w:spacing w:line="360" w:lineRule="auto"/>
        <w:rPr>
          <w:rFonts w:ascii="Times New Roman" w:eastAsia="宋体" w:hAnsi="Times New Roman" w:cs="Times New Roman"/>
          <w:sz w:val="24"/>
          <w:szCs w:val="28"/>
        </w:rPr>
      </w:pPr>
      <w:r w:rsidRPr="00A85E82">
        <w:rPr>
          <w:rFonts w:ascii="Times New Roman" w:eastAsia="宋体" w:hAnsi="宋体" w:cs="Times New Roman"/>
          <w:sz w:val="24"/>
          <w:szCs w:val="28"/>
        </w:rPr>
        <w:t>各参加实验室：</w:t>
      </w:r>
    </w:p>
    <w:p w:rsidR="00AF21E5" w:rsidRDefault="00967A2E" w:rsidP="00A85E82">
      <w:pPr>
        <w:spacing w:line="360" w:lineRule="auto"/>
        <w:ind w:firstLineChars="200" w:firstLine="480"/>
        <w:rPr>
          <w:rFonts w:ascii="Times New Roman" w:eastAsia="宋体" w:hAnsi="宋体" w:cs="Times New Roman"/>
          <w:sz w:val="24"/>
          <w:szCs w:val="28"/>
        </w:rPr>
      </w:pPr>
      <w:r w:rsidRPr="00A85E82">
        <w:rPr>
          <w:rFonts w:ascii="Times New Roman" w:eastAsia="宋体" w:hAnsi="宋体" w:cs="Times New Roman"/>
          <w:sz w:val="24"/>
          <w:szCs w:val="28"/>
        </w:rPr>
        <w:t>欢迎贵实验室参加</w:t>
      </w:r>
      <w:r w:rsidR="00AF21E5" w:rsidRPr="00AF21E5">
        <w:rPr>
          <w:rFonts w:ascii="Times New Roman" w:eastAsia="宋体" w:hAnsi="宋体" w:cs="Times New Roman" w:hint="eastAsia"/>
          <w:sz w:val="24"/>
          <w:szCs w:val="28"/>
        </w:rPr>
        <w:t>“尿素中总氮含量、缩二脲含量和水分的测定”</w:t>
      </w:r>
      <w:r w:rsidR="00AF21E5" w:rsidRPr="00AF21E5">
        <w:rPr>
          <w:rFonts w:hint="eastAsia"/>
        </w:rPr>
        <w:t xml:space="preserve"> </w:t>
      </w:r>
      <w:r w:rsidR="00554FFE">
        <w:rPr>
          <w:rFonts w:ascii="Times New Roman" w:eastAsia="宋体" w:hAnsi="宋体" w:cs="Times New Roman" w:hint="eastAsia"/>
          <w:sz w:val="24"/>
          <w:szCs w:val="28"/>
        </w:rPr>
        <w:t>实验室比对</w:t>
      </w:r>
      <w:r w:rsidR="00AF21E5">
        <w:rPr>
          <w:rFonts w:ascii="Times New Roman" w:eastAsia="宋体" w:hAnsi="宋体" w:cs="Times New Roman" w:hint="eastAsia"/>
          <w:sz w:val="24"/>
          <w:szCs w:val="28"/>
        </w:rPr>
        <w:t>计划（</w:t>
      </w:r>
      <w:r w:rsidR="00AF21E5" w:rsidRPr="00AF21E5">
        <w:rPr>
          <w:rFonts w:ascii="Times New Roman" w:eastAsia="宋体" w:hAnsi="宋体" w:cs="Times New Roman" w:hint="eastAsia"/>
          <w:sz w:val="24"/>
          <w:szCs w:val="28"/>
        </w:rPr>
        <w:t>项目编号</w:t>
      </w:r>
      <w:r w:rsidR="00AF21E5" w:rsidRPr="00AF21E5">
        <w:rPr>
          <w:rFonts w:ascii="Times New Roman" w:eastAsia="宋体" w:hAnsi="宋体" w:cs="Times New Roman" w:hint="eastAsia"/>
          <w:sz w:val="24"/>
          <w:szCs w:val="28"/>
        </w:rPr>
        <w:t>CPCIF-PT(fl)01-2023</w:t>
      </w:r>
      <w:r w:rsidR="00AF21E5">
        <w:rPr>
          <w:rFonts w:ascii="Times New Roman" w:eastAsia="宋体" w:hAnsi="宋体" w:cs="Times New Roman" w:hint="eastAsia"/>
          <w:sz w:val="24"/>
          <w:szCs w:val="28"/>
        </w:rPr>
        <w:t>）</w:t>
      </w:r>
      <w:r w:rsidRPr="00A85E82">
        <w:rPr>
          <w:rFonts w:ascii="Times New Roman" w:eastAsia="宋体" w:hAnsi="宋体" w:cs="Times New Roman"/>
          <w:sz w:val="24"/>
          <w:szCs w:val="28"/>
        </w:rPr>
        <w:t>。</w:t>
      </w:r>
      <w:r w:rsidR="00AF21E5">
        <w:rPr>
          <w:rFonts w:ascii="Times New Roman" w:eastAsia="宋体" w:hAnsi="宋体" w:cs="Times New Roman" w:hint="eastAsia"/>
          <w:sz w:val="24"/>
          <w:szCs w:val="28"/>
        </w:rPr>
        <w:t>本计划由</w:t>
      </w:r>
      <w:r w:rsidR="00AF21E5" w:rsidRPr="00AF21E5">
        <w:rPr>
          <w:rFonts w:ascii="Times New Roman" w:eastAsia="宋体" w:hAnsi="宋体" w:cs="Times New Roman" w:hint="eastAsia"/>
          <w:sz w:val="24"/>
          <w:szCs w:val="28"/>
        </w:rPr>
        <w:t>中国石油和化学工业联合会检测技术工作委员会</w:t>
      </w:r>
      <w:r w:rsidR="00AF21E5">
        <w:rPr>
          <w:rFonts w:ascii="Times New Roman" w:eastAsia="宋体" w:hAnsi="宋体" w:cs="Times New Roman" w:hint="eastAsia"/>
          <w:sz w:val="24"/>
          <w:szCs w:val="28"/>
        </w:rPr>
        <w:t>组织，由上海化工院检测有限公司</w:t>
      </w:r>
      <w:r w:rsidR="008758AA">
        <w:rPr>
          <w:rFonts w:ascii="Times New Roman" w:eastAsia="宋体" w:hAnsi="宋体" w:cs="Times New Roman" w:hint="eastAsia"/>
          <w:sz w:val="24"/>
          <w:szCs w:val="28"/>
        </w:rPr>
        <w:t>(</w:t>
      </w:r>
      <w:r w:rsidR="008758AA">
        <w:rPr>
          <w:rFonts w:ascii="Times New Roman" w:eastAsia="宋体" w:hAnsi="宋体" w:cs="Times New Roman" w:hint="eastAsia"/>
          <w:sz w:val="24"/>
          <w:szCs w:val="28"/>
        </w:rPr>
        <w:t>以下简称：</w:t>
      </w:r>
      <w:r w:rsidR="00DF2D81">
        <w:rPr>
          <w:rFonts w:ascii="Times New Roman" w:eastAsia="宋体" w:hAnsi="宋体" w:cs="Times New Roman" w:hint="eastAsia"/>
          <w:sz w:val="24"/>
          <w:szCs w:val="28"/>
        </w:rPr>
        <w:t>上化检</w:t>
      </w:r>
      <w:r w:rsidR="008758AA">
        <w:rPr>
          <w:rFonts w:ascii="Times New Roman" w:eastAsia="宋体" w:hAnsi="宋体" w:cs="Times New Roman" w:hint="eastAsia"/>
          <w:sz w:val="24"/>
          <w:szCs w:val="28"/>
        </w:rPr>
        <w:t>)</w:t>
      </w:r>
      <w:r w:rsidR="00AF21E5">
        <w:rPr>
          <w:rFonts w:ascii="Times New Roman" w:eastAsia="宋体" w:hAnsi="宋体" w:cs="Times New Roman" w:hint="eastAsia"/>
          <w:sz w:val="24"/>
          <w:szCs w:val="28"/>
        </w:rPr>
        <w:t>负责实施。</w:t>
      </w:r>
    </w:p>
    <w:p w:rsidR="00967A2E" w:rsidRPr="00A85E82" w:rsidRDefault="00AF21E5" w:rsidP="00A85E82">
      <w:pPr>
        <w:spacing w:line="360" w:lineRule="auto"/>
        <w:ind w:firstLineChars="200" w:firstLine="480"/>
        <w:rPr>
          <w:rFonts w:ascii="Times New Roman" w:eastAsia="宋体" w:hAnsi="Times New Roman" w:cs="Times New Roman"/>
          <w:sz w:val="24"/>
          <w:szCs w:val="28"/>
        </w:rPr>
      </w:pPr>
      <w:r>
        <w:rPr>
          <w:rFonts w:ascii="Times New Roman" w:eastAsia="宋体" w:hAnsi="宋体" w:cs="Times New Roman" w:hint="eastAsia"/>
          <w:sz w:val="24"/>
          <w:szCs w:val="28"/>
        </w:rPr>
        <w:t>在本</w:t>
      </w:r>
      <w:r w:rsidR="00554FFE">
        <w:rPr>
          <w:rFonts w:ascii="Times New Roman" w:eastAsia="宋体" w:hAnsi="宋体" w:cs="Times New Roman" w:hint="eastAsia"/>
          <w:sz w:val="24"/>
          <w:szCs w:val="28"/>
        </w:rPr>
        <w:t>实验室比对</w:t>
      </w:r>
      <w:r>
        <w:rPr>
          <w:rFonts w:ascii="Times New Roman" w:eastAsia="宋体" w:hAnsi="宋体" w:cs="Times New Roman" w:hint="eastAsia"/>
          <w:sz w:val="24"/>
          <w:szCs w:val="28"/>
        </w:rPr>
        <w:t>计划中，</w:t>
      </w:r>
      <w:r w:rsidR="00967A2E" w:rsidRPr="00A85E82">
        <w:rPr>
          <w:rFonts w:ascii="Times New Roman" w:eastAsia="宋体" w:hAnsi="宋体" w:cs="Times New Roman"/>
          <w:sz w:val="24"/>
          <w:szCs w:val="28"/>
        </w:rPr>
        <w:t>贵实验室的代码为：</w:t>
      </w:r>
      <w:r w:rsidR="00967A2E" w:rsidRPr="00A85E82">
        <w:rPr>
          <w:rFonts w:ascii="Times New Roman" w:eastAsia="宋体" w:hAnsi="Times New Roman" w:cs="Times New Roman"/>
          <w:sz w:val="24"/>
          <w:szCs w:val="28"/>
        </w:rPr>
        <w:t>L</w:t>
      </w:r>
      <w:r w:rsidR="00483A51">
        <w:rPr>
          <w:rFonts w:ascii="Times New Roman" w:eastAsia="宋体" w:hAnsi="Times New Roman" w:cs="Times New Roman" w:hint="eastAsia"/>
          <w:sz w:val="24"/>
          <w:szCs w:val="28"/>
        </w:rPr>
        <w:t>AB</w:t>
      </w:r>
      <w:r w:rsidR="00967A2E" w:rsidRPr="00A85E82">
        <w:rPr>
          <w:rFonts w:ascii="Times New Roman" w:eastAsia="宋体" w:hAnsi="Times New Roman" w:cs="Times New Roman"/>
          <w:sz w:val="24"/>
          <w:szCs w:val="28"/>
        </w:rPr>
        <w:t xml:space="preserve">- _______ </w:t>
      </w:r>
      <w:r w:rsidR="00967A2E" w:rsidRPr="00A85E82">
        <w:rPr>
          <w:rFonts w:ascii="Times New Roman" w:eastAsia="宋体" w:hAnsi="宋体" w:cs="Times New Roman"/>
          <w:sz w:val="24"/>
          <w:szCs w:val="28"/>
        </w:rPr>
        <w:t>。</w:t>
      </w:r>
    </w:p>
    <w:p w:rsidR="00967A2E" w:rsidRPr="00A85E82" w:rsidRDefault="00967A2E" w:rsidP="00A85E82">
      <w:pPr>
        <w:spacing w:after="240" w:line="360" w:lineRule="auto"/>
        <w:ind w:firstLineChars="200" w:firstLine="480"/>
        <w:rPr>
          <w:rFonts w:ascii="Times New Roman" w:eastAsia="宋体" w:hAnsi="Times New Roman" w:cs="Times New Roman"/>
          <w:sz w:val="24"/>
          <w:szCs w:val="28"/>
        </w:rPr>
      </w:pPr>
      <w:r w:rsidRPr="00A85E82">
        <w:rPr>
          <w:rFonts w:ascii="Times New Roman" w:eastAsia="宋体" w:hAnsi="宋体" w:cs="Times New Roman"/>
          <w:sz w:val="24"/>
          <w:szCs w:val="28"/>
        </w:rPr>
        <w:t>为了</w:t>
      </w:r>
      <w:r w:rsidR="006D6AFA" w:rsidRPr="00A85E82">
        <w:rPr>
          <w:rFonts w:ascii="Times New Roman" w:eastAsia="宋体" w:hAnsi="宋体" w:cs="Times New Roman"/>
          <w:sz w:val="24"/>
          <w:szCs w:val="28"/>
        </w:rPr>
        <w:t>尽量减少在试验过程中可能出现的人为误差，提高</w:t>
      </w:r>
      <w:r w:rsidRPr="00A85E82">
        <w:rPr>
          <w:rFonts w:ascii="Times New Roman" w:eastAsia="宋体" w:hAnsi="宋体" w:cs="Times New Roman"/>
          <w:sz w:val="24"/>
          <w:szCs w:val="28"/>
        </w:rPr>
        <w:t>此次</w:t>
      </w:r>
      <w:r w:rsidR="00554FFE">
        <w:rPr>
          <w:rFonts w:ascii="Times New Roman" w:eastAsia="宋体" w:hAnsi="宋体" w:cs="Times New Roman"/>
          <w:sz w:val="24"/>
          <w:szCs w:val="28"/>
        </w:rPr>
        <w:t>实验室比对</w:t>
      </w:r>
      <w:r w:rsidRPr="00A85E82">
        <w:rPr>
          <w:rFonts w:ascii="Times New Roman" w:eastAsia="宋体" w:hAnsi="宋体" w:cs="Times New Roman"/>
          <w:sz w:val="24"/>
          <w:szCs w:val="28"/>
        </w:rPr>
        <w:t>结果的可比性</w:t>
      </w:r>
      <w:r w:rsidR="006D6AFA" w:rsidRPr="00A85E82">
        <w:rPr>
          <w:rFonts w:ascii="Times New Roman" w:eastAsia="宋体" w:hAnsi="宋体" w:cs="Times New Roman"/>
          <w:sz w:val="24"/>
          <w:szCs w:val="28"/>
        </w:rPr>
        <w:t>和一致性</w:t>
      </w:r>
      <w:r w:rsidRPr="00A85E82">
        <w:rPr>
          <w:rFonts w:ascii="Times New Roman" w:eastAsia="宋体" w:hAnsi="宋体" w:cs="Times New Roman"/>
          <w:sz w:val="24"/>
          <w:szCs w:val="28"/>
        </w:rPr>
        <w:t>，请</w:t>
      </w:r>
      <w:r w:rsidR="006D6AFA" w:rsidRPr="00A85E82">
        <w:rPr>
          <w:rFonts w:ascii="Times New Roman" w:eastAsia="宋体" w:hAnsi="宋体" w:cs="Times New Roman"/>
          <w:sz w:val="24"/>
          <w:szCs w:val="28"/>
        </w:rPr>
        <w:t>各</w:t>
      </w:r>
      <w:r w:rsidR="00F9656E" w:rsidRPr="00A85E82">
        <w:rPr>
          <w:rFonts w:ascii="Times New Roman" w:eastAsia="宋体" w:hAnsi="宋体" w:cs="Times New Roman"/>
          <w:sz w:val="24"/>
          <w:szCs w:val="28"/>
        </w:rPr>
        <w:t>参加</w:t>
      </w:r>
      <w:r w:rsidR="006D6AFA" w:rsidRPr="00A85E82">
        <w:rPr>
          <w:rFonts w:ascii="Times New Roman" w:eastAsia="宋体" w:hAnsi="宋体" w:cs="Times New Roman"/>
          <w:sz w:val="24"/>
          <w:szCs w:val="28"/>
        </w:rPr>
        <w:t>实验室相关人员在正式试验前</w:t>
      </w:r>
      <w:r w:rsidRPr="00A85E82">
        <w:rPr>
          <w:rFonts w:ascii="Times New Roman" w:eastAsia="宋体" w:hAnsi="宋体" w:cs="Times New Roman"/>
          <w:sz w:val="24"/>
          <w:szCs w:val="28"/>
        </w:rPr>
        <w:t>认真阅读本作业指导书。</w:t>
      </w:r>
    </w:p>
    <w:p w:rsidR="005B7ADA" w:rsidRPr="00E26C83" w:rsidRDefault="005B7ADA" w:rsidP="00E26C83">
      <w:pPr>
        <w:spacing w:line="480" w:lineRule="auto"/>
        <w:rPr>
          <w:rFonts w:ascii="黑体" w:eastAsia="黑体" w:hAnsi="黑体"/>
          <w:b/>
          <w:sz w:val="24"/>
          <w:szCs w:val="28"/>
        </w:rPr>
      </w:pPr>
      <w:r w:rsidRPr="00E26C83">
        <w:rPr>
          <w:rFonts w:ascii="黑体" w:eastAsia="黑体" w:hAnsi="黑体" w:hint="eastAsia"/>
          <w:b/>
          <w:sz w:val="24"/>
          <w:szCs w:val="28"/>
        </w:rPr>
        <w:t>1.样品说明</w:t>
      </w:r>
    </w:p>
    <w:p w:rsidR="005B7ADA" w:rsidRPr="00A85E82" w:rsidRDefault="005B7ADA" w:rsidP="00A85E82">
      <w:pPr>
        <w:spacing w:line="360" w:lineRule="auto"/>
        <w:rPr>
          <w:rFonts w:ascii="Times New Roman" w:eastAsia="宋体" w:hAnsi="Times New Roman" w:cs="Times New Roman"/>
          <w:sz w:val="24"/>
          <w:szCs w:val="28"/>
        </w:rPr>
      </w:pPr>
      <w:r w:rsidRPr="00A85E82">
        <w:rPr>
          <w:rFonts w:ascii="Times New Roman" w:eastAsia="宋体" w:hAnsi="Times New Roman" w:cs="Times New Roman"/>
          <w:sz w:val="24"/>
          <w:szCs w:val="28"/>
        </w:rPr>
        <w:t>1.1</w:t>
      </w:r>
      <w:r w:rsidR="001D3643" w:rsidRPr="001D3643">
        <w:rPr>
          <w:rFonts w:ascii="Times New Roman" w:eastAsia="宋体" w:hAnsi="Times New Roman" w:cs="Times New Roman" w:hint="eastAsia"/>
          <w:sz w:val="24"/>
          <w:szCs w:val="28"/>
        </w:rPr>
        <w:t>本计划共发送</w:t>
      </w:r>
      <w:r w:rsidR="001D3643">
        <w:rPr>
          <w:rFonts w:ascii="Times New Roman" w:eastAsia="宋体" w:hAnsi="Times New Roman" w:cs="Times New Roman"/>
          <w:sz w:val="24"/>
          <w:szCs w:val="28"/>
        </w:rPr>
        <w:t>1</w:t>
      </w:r>
      <w:r w:rsidR="001D3643" w:rsidRPr="001D3643">
        <w:rPr>
          <w:rFonts w:ascii="Times New Roman" w:eastAsia="宋体" w:hAnsi="Times New Roman" w:cs="Times New Roman" w:hint="eastAsia"/>
          <w:sz w:val="24"/>
          <w:szCs w:val="28"/>
        </w:rPr>
        <w:t>份颗粒状</w:t>
      </w:r>
      <w:r w:rsidR="001D3643">
        <w:rPr>
          <w:rFonts w:ascii="Times New Roman" w:eastAsia="宋体" w:hAnsi="Times New Roman" w:cs="Times New Roman" w:hint="eastAsia"/>
          <w:sz w:val="24"/>
          <w:szCs w:val="28"/>
        </w:rPr>
        <w:t>尿素</w:t>
      </w:r>
      <w:r w:rsidR="001D3643" w:rsidRPr="001D3643">
        <w:rPr>
          <w:rFonts w:ascii="Times New Roman" w:eastAsia="宋体" w:hAnsi="Times New Roman" w:cs="Times New Roman" w:hint="eastAsia"/>
          <w:sz w:val="24"/>
          <w:szCs w:val="28"/>
        </w:rPr>
        <w:t>样品，每份样品重量</w:t>
      </w:r>
      <w:r w:rsidR="001D3643">
        <w:rPr>
          <w:rFonts w:ascii="Times New Roman" w:eastAsia="宋体" w:hAnsi="Times New Roman" w:cs="Times New Roman" w:hint="eastAsia"/>
          <w:sz w:val="24"/>
          <w:szCs w:val="28"/>
        </w:rPr>
        <w:t>约</w:t>
      </w:r>
      <w:r w:rsidR="001D3643" w:rsidRPr="001D3643">
        <w:rPr>
          <w:rFonts w:ascii="Times New Roman" w:eastAsia="宋体" w:hAnsi="Times New Roman" w:cs="Times New Roman" w:hint="eastAsia"/>
          <w:sz w:val="24"/>
          <w:szCs w:val="28"/>
        </w:rPr>
        <w:t>为</w:t>
      </w:r>
      <w:r w:rsidR="001D3643" w:rsidRPr="001D3643">
        <w:rPr>
          <w:rFonts w:ascii="Times New Roman" w:eastAsia="宋体" w:hAnsi="Times New Roman" w:cs="Times New Roman" w:hint="eastAsia"/>
          <w:sz w:val="24"/>
          <w:szCs w:val="28"/>
        </w:rPr>
        <w:t>5</w:t>
      </w:r>
      <w:r w:rsidR="001D3643">
        <w:rPr>
          <w:rFonts w:ascii="Times New Roman" w:eastAsia="宋体" w:hAnsi="Times New Roman" w:cs="Times New Roman" w:hint="eastAsia"/>
          <w:sz w:val="24"/>
          <w:szCs w:val="28"/>
        </w:rPr>
        <w:t>0</w:t>
      </w:r>
      <w:r w:rsidR="001D3643">
        <w:rPr>
          <w:rFonts w:ascii="Times New Roman" w:eastAsia="宋体" w:hAnsi="Times New Roman" w:cs="Times New Roman"/>
          <w:sz w:val="24"/>
          <w:szCs w:val="28"/>
        </w:rPr>
        <w:t xml:space="preserve"> </w:t>
      </w:r>
      <w:r w:rsidR="001D3643" w:rsidRPr="001D3643">
        <w:rPr>
          <w:rFonts w:ascii="Times New Roman" w:eastAsia="宋体" w:hAnsi="Times New Roman" w:cs="Times New Roman" w:hint="eastAsia"/>
          <w:sz w:val="24"/>
          <w:szCs w:val="28"/>
        </w:rPr>
        <w:t>g</w:t>
      </w:r>
      <w:r w:rsidR="001D3643" w:rsidRPr="001D3643">
        <w:rPr>
          <w:rFonts w:ascii="Times New Roman" w:eastAsia="宋体" w:hAnsi="Times New Roman" w:cs="Times New Roman" w:hint="eastAsia"/>
          <w:sz w:val="24"/>
          <w:szCs w:val="28"/>
        </w:rPr>
        <w:t>。</w:t>
      </w:r>
      <w:r w:rsidR="00B0780A">
        <w:rPr>
          <w:rFonts w:ascii="Times New Roman" w:eastAsia="宋体" w:hAnsi="宋体" w:cs="Times New Roman"/>
          <w:sz w:val="24"/>
          <w:szCs w:val="28"/>
        </w:rPr>
        <w:t>样品用</w:t>
      </w:r>
      <w:r w:rsidR="00B0780A">
        <w:rPr>
          <w:rFonts w:ascii="Times New Roman" w:eastAsia="宋体" w:hAnsi="宋体" w:cs="Times New Roman" w:hint="eastAsia"/>
          <w:sz w:val="24"/>
          <w:szCs w:val="28"/>
        </w:rPr>
        <w:t>塑料</w:t>
      </w:r>
      <w:r w:rsidR="00540811">
        <w:rPr>
          <w:rFonts w:ascii="Times New Roman" w:eastAsia="宋体" w:hAnsi="宋体" w:cs="Times New Roman" w:hint="eastAsia"/>
          <w:sz w:val="24"/>
          <w:szCs w:val="28"/>
        </w:rPr>
        <w:t>瓶</w:t>
      </w:r>
      <w:r w:rsidR="0028200A">
        <w:rPr>
          <w:rFonts w:ascii="Times New Roman" w:eastAsia="宋体" w:hAnsi="宋体" w:cs="Times New Roman"/>
          <w:sz w:val="24"/>
          <w:szCs w:val="28"/>
        </w:rPr>
        <w:t>包装</w:t>
      </w:r>
      <w:r w:rsidR="00587193" w:rsidRPr="00A85E82">
        <w:rPr>
          <w:rFonts w:ascii="Times New Roman" w:eastAsia="宋体" w:hAnsi="宋体" w:cs="Times New Roman"/>
          <w:sz w:val="24"/>
          <w:szCs w:val="28"/>
        </w:rPr>
        <w:t>，</w:t>
      </w:r>
      <w:r w:rsidRPr="00A85E82">
        <w:rPr>
          <w:rFonts w:ascii="Times New Roman" w:eastAsia="宋体" w:hAnsi="宋体" w:cs="Times New Roman"/>
          <w:sz w:val="24"/>
          <w:szCs w:val="28"/>
        </w:rPr>
        <w:t>于</w:t>
      </w:r>
      <w:r w:rsidRPr="008B6BC5">
        <w:rPr>
          <w:rFonts w:ascii="Times New Roman" w:eastAsia="宋体" w:hAnsi="Times New Roman" w:cs="Times New Roman"/>
          <w:sz w:val="24"/>
          <w:szCs w:val="28"/>
        </w:rPr>
        <w:t>20</w:t>
      </w:r>
      <w:r w:rsidR="00540811" w:rsidRPr="008B6BC5">
        <w:rPr>
          <w:rFonts w:ascii="Times New Roman" w:eastAsia="宋体" w:hAnsi="Times New Roman" w:cs="Times New Roman"/>
          <w:sz w:val="24"/>
          <w:szCs w:val="28"/>
        </w:rPr>
        <w:t>23</w:t>
      </w:r>
      <w:r w:rsidRPr="008B6BC5">
        <w:rPr>
          <w:rFonts w:ascii="Times New Roman" w:eastAsia="宋体" w:hAnsi="宋体" w:cs="Times New Roman"/>
          <w:sz w:val="24"/>
          <w:szCs w:val="28"/>
        </w:rPr>
        <w:t>年</w:t>
      </w:r>
      <w:r w:rsidR="00742FD3">
        <w:rPr>
          <w:rFonts w:ascii="Times New Roman" w:eastAsia="宋体" w:hAnsi="宋体" w:cs="Times New Roman"/>
          <w:sz w:val="24"/>
          <w:szCs w:val="28"/>
        </w:rPr>
        <w:t>7</w:t>
      </w:r>
      <w:r w:rsidRPr="008B6BC5">
        <w:rPr>
          <w:rFonts w:ascii="Times New Roman" w:eastAsia="宋体" w:hAnsi="宋体" w:cs="Times New Roman"/>
          <w:sz w:val="24"/>
          <w:szCs w:val="28"/>
        </w:rPr>
        <w:t>月</w:t>
      </w:r>
      <w:r w:rsidR="008B6BC5" w:rsidRPr="008B6BC5">
        <w:rPr>
          <w:rFonts w:ascii="Times New Roman" w:eastAsia="宋体" w:hAnsi="宋体" w:cs="Times New Roman"/>
          <w:sz w:val="24"/>
          <w:szCs w:val="28"/>
        </w:rPr>
        <w:t>2</w:t>
      </w:r>
      <w:r w:rsidR="00590718">
        <w:rPr>
          <w:rFonts w:ascii="Times New Roman" w:eastAsia="宋体" w:hAnsi="宋体" w:cs="Times New Roman"/>
          <w:sz w:val="24"/>
          <w:szCs w:val="28"/>
        </w:rPr>
        <w:t>5</w:t>
      </w:r>
      <w:r w:rsidR="00AE4F75" w:rsidRPr="008B6BC5">
        <w:rPr>
          <w:rFonts w:ascii="Times New Roman" w:eastAsia="宋体" w:hAnsi="宋体" w:cs="Times New Roman"/>
          <w:sz w:val="24"/>
          <w:szCs w:val="28"/>
        </w:rPr>
        <w:t>日</w:t>
      </w:r>
      <w:r w:rsidRPr="00A85E82">
        <w:rPr>
          <w:rFonts w:ascii="Times New Roman" w:eastAsia="宋体" w:hAnsi="宋体" w:cs="Times New Roman"/>
          <w:sz w:val="24"/>
          <w:szCs w:val="28"/>
        </w:rPr>
        <w:t>通过快递向</w:t>
      </w:r>
      <w:r w:rsidR="00F9656E" w:rsidRPr="00A85E82">
        <w:rPr>
          <w:rFonts w:ascii="Times New Roman" w:eastAsia="宋体" w:hAnsi="宋体" w:cs="Times New Roman"/>
          <w:sz w:val="24"/>
          <w:szCs w:val="28"/>
        </w:rPr>
        <w:t>参加</w:t>
      </w:r>
      <w:r w:rsidRPr="00A85E82">
        <w:rPr>
          <w:rFonts w:ascii="Times New Roman" w:eastAsia="宋体" w:hAnsi="宋体" w:cs="Times New Roman"/>
          <w:sz w:val="24"/>
          <w:szCs w:val="28"/>
        </w:rPr>
        <w:t>实验室发送；</w:t>
      </w:r>
    </w:p>
    <w:p w:rsidR="005B7ADA" w:rsidRDefault="005B7ADA" w:rsidP="00A85E82">
      <w:pPr>
        <w:spacing w:line="360" w:lineRule="auto"/>
        <w:rPr>
          <w:rFonts w:ascii="Times New Roman" w:eastAsia="宋体" w:hAnsi="宋体" w:cs="Times New Roman"/>
          <w:sz w:val="24"/>
          <w:szCs w:val="28"/>
        </w:rPr>
      </w:pPr>
      <w:r w:rsidRPr="00A85E82">
        <w:rPr>
          <w:rFonts w:ascii="Times New Roman" w:eastAsia="宋体" w:hAnsi="Times New Roman" w:cs="Times New Roman"/>
          <w:sz w:val="24"/>
          <w:szCs w:val="28"/>
        </w:rPr>
        <w:t>1.</w:t>
      </w:r>
      <w:r w:rsidR="00540811">
        <w:rPr>
          <w:rFonts w:ascii="Times New Roman" w:eastAsia="宋体" w:hAnsi="Times New Roman" w:cs="Times New Roman"/>
          <w:sz w:val="24"/>
          <w:szCs w:val="28"/>
        </w:rPr>
        <w:t>2</w:t>
      </w:r>
      <w:r w:rsidRPr="00A85E82">
        <w:rPr>
          <w:rFonts w:ascii="Times New Roman" w:eastAsia="宋体" w:hAnsi="宋体" w:cs="Times New Roman"/>
          <w:sz w:val="24"/>
          <w:szCs w:val="28"/>
        </w:rPr>
        <w:t>实验室收到样品后，</w:t>
      </w:r>
      <w:r w:rsidR="00F9656E" w:rsidRPr="00A85E82">
        <w:rPr>
          <w:rFonts w:ascii="Times New Roman" w:eastAsia="宋体" w:hAnsi="宋体" w:cs="Times New Roman"/>
          <w:sz w:val="24"/>
          <w:szCs w:val="28"/>
        </w:rPr>
        <w:t>检查</w:t>
      </w:r>
      <w:r w:rsidRPr="00A85E82">
        <w:rPr>
          <w:rFonts w:ascii="Times New Roman" w:eastAsia="宋体" w:hAnsi="宋体" w:cs="Times New Roman"/>
          <w:sz w:val="24"/>
          <w:szCs w:val="28"/>
        </w:rPr>
        <w:t>确认样品状态及数量</w:t>
      </w:r>
      <w:r w:rsidR="00F9656E" w:rsidRPr="00A85E82">
        <w:rPr>
          <w:rFonts w:ascii="Times New Roman" w:eastAsia="宋体" w:hAnsi="宋体" w:cs="Times New Roman"/>
          <w:sz w:val="24"/>
          <w:szCs w:val="28"/>
        </w:rPr>
        <w:t>，</w:t>
      </w:r>
      <w:r w:rsidRPr="00A85E82">
        <w:rPr>
          <w:rFonts w:ascii="Times New Roman" w:eastAsia="宋体" w:hAnsi="宋体" w:cs="Times New Roman"/>
          <w:sz w:val="24"/>
          <w:szCs w:val="28"/>
        </w:rPr>
        <w:t>将确认信息填写在《</w:t>
      </w:r>
      <w:r w:rsidR="00554FFE">
        <w:rPr>
          <w:rFonts w:ascii="Times New Roman" w:eastAsia="宋体" w:hAnsi="宋体" w:cs="Times New Roman" w:hint="eastAsia"/>
          <w:sz w:val="24"/>
          <w:szCs w:val="28"/>
        </w:rPr>
        <w:t>实验室比对</w:t>
      </w:r>
      <w:r w:rsidR="004B1B96" w:rsidRPr="004B1B96">
        <w:rPr>
          <w:rFonts w:ascii="Times New Roman" w:eastAsia="宋体" w:hAnsi="Times New Roman" w:cs="Times New Roman" w:hint="eastAsia"/>
          <w:sz w:val="24"/>
          <w:szCs w:val="28"/>
        </w:rPr>
        <w:t>测试样品发送</w:t>
      </w:r>
      <w:r w:rsidR="004B1B96">
        <w:rPr>
          <w:rFonts w:ascii="Times New Roman" w:eastAsia="宋体" w:hAnsi="Times New Roman" w:cs="Times New Roman" w:hint="eastAsia"/>
          <w:sz w:val="24"/>
          <w:szCs w:val="28"/>
        </w:rPr>
        <w:t>-</w:t>
      </w:r>
      <w:r w:rsidR="004B1B96" w:rsidRPr="004B1B96">
        <w:rPr>
          <w:rFonts w:ascii="Times New Roman" w:eastAsia="宋体" w:hAnsi="Times New Roman" w:cs="Times New Roman" w:hint="eastAsia"/>
          <w:sz w:val="24"/>
          <w:szCs w:val="28"/>
        </w:rPr>
        <w:t>接收确认单</w:t>
      </w:r>
      <w:r w:rsidRPr="00A85E82">
        <w:rPr>
          <w:rFonts w:ascii="Times New Roman" w:eastAsia="宋体" w:hAnsi="宋体" w:cs="Times New Roman"/>
          <w:sz w:val="24"/>
          <w:szCs w:val="28"/>
        </w:rPr>
        <w:t>》</w:t>
      </w:r>
      <w:r w:rsidR="00101B8B">
        <w:rPr>
          <w:rFonts w:ascii="Times New Roman" w:eastAsia="宋体" w:hAnsi="宋体" w:cs="Times New Roman" w:hint="eastAsia"/>
          <w:sz w:val="24"/>
          <w:szCs w:val="28"/>
        </w:rPr>
        <w:t>（附件</w:t>
      </w:r>
      <w:r w:rsidR="00101B8B">
        <w:rPr>
          <w:rFonts w:ascii="Times New Roman" w:eastAsia="宋体" w:hAnsi="宋体" w:cs="Times New Roman" w:hint="eastAsia"/>
          <w:sz w:val="24"/>
          <w:szCs w:val="28"/>
        </w:rPr>
        <w:t>1</w:t>
      </w:r>
      <w:r w:rsidR="00101B8B">
        <w:rPr>
          <w:rFonts w:ascii="Times New Roman" w:eastAsia="宋体" w:hAnsi="宋体" w:cs="Times New Roman" w:hint="eastAsia"/>
          <w:sz w:val="24"/>
          <w:szCs w:val="28"/>
        </w:rPr>
        <w:t>）</w:t>
      </w:r>
      <w:r w:rsidRPr="00A85E82">
        <w:rPr>
          <w:rFonts w:ascii="Times New Roman" w:eastAsia="宋体" w:hAnsi="宋体" w:cs="Times New Roman"/>
          <w:sz w:val="24"/>
          <w:szCs w:val="28"/>
        </w:rPr>
        <w:t>中，</w:t>
      </w:r>
      <w:r w:rsidR="00101B8B">
        <w:rPr>
          <w:rFonts w:ascii="Times New Roman" w:eastAsia="宋体" w:hAnsi="宋体" w:cs="Times New Roman" w:hint="eastAsia"/>
          <w:sz w:val="24"/>
          <w:szCs w:val="28"/>
        </w:rPr>
        <w:t>并</w:t>
      </w:r>
      <w:r w:rsidRPr="00A85E82">
        <w:rPr>
          <w:rFonts w:ascii="Times New Roman" w:eastAsia="宋体" w:hAnsi="宋体" w:cs="Times New Roman"/>
          <w:sz w:val="24"/>
          <w:szCs w:val="28"/>
        </w:rPr>
        <w:t>以</w:t>
      </w:r>
      <w:r w:rsidR="00AE4F75" w:rsidRPr="00A85E82">
        <w:rPr>
          <w:rFonts w:ascii="Times New Roman" w:eastAsia="宋体" w:hAnsi="宋体" w:cs="Times New Roman"/>
          <w:sz w:val="24"/>
          <w:szCs w:val="28"/>
        </w:rPr>
        <w:t>邮件</w:t>
      </w:r>
      <w:r w:rsidRPr="00A85E82">
        <w:rPr>
          <w:rFonts w:ascii="Times New Roman" w:eastAsia="宋体" w:hAnsi="宋体" w:cs="Times New Roman"/>
          <w:sz w:val="24"/>
          <w:szCs w:val="28"/>
        </w:rPr>
        <w:t>方式</w:t>
      </w:r>
      <w:r w:rsidR="00101B8B">
        <w:rPr>
          <w:rFonts w:ascii="Times New Roman" w:eastAsia="宋体" w:hAnsi="宋体" w:cs="Times New Roman" w:hint="eastAsia"/>
          <w:sz w:val="24"/>
          <w:szCs w:val="28"/>
        </w:rPr>
        <w:t>提交至上化检</w:t>
      </w:r>
      <w:r w:rsidR="00F9656E" w:rsidRPr="00A85E82">
        <w:rPr>
          <w:rFonts w:ascii="Times New Roman" w:eastAsia="宋体" w:hAnsi="宋体" w:cs="Times New Roman"/>
          <w:sz w:val="24"/>
          <w:szCs w:val="28"/>
        </w:rPr>
        <w:t>。</w:t>
      </w:r>
      <w:r w:rsidR="008758AA" w:rsidRPr="008758AA">
        <w:rPr>
          <w:rFonts w:ascii="Times New Roman" w:eastAsia="宋体" w:hAnsi="宋体" w:cs="Times New Roman" w:hint="eastAsia"/>
          <w:sz w:val="24"/>
          <w:szCs w:val="28"/>
        </w:rPr>
        <w:t>如发现包装破损或有泄漏、污染等无法测试的情况，请立即与</w:t>
      </w:r>
      <w:r w:rsidR="00101B8B">
        <w:rPr>
          <w:rFonts w:ascii="Times New Roman" w:eastAsia="宋体" w:hAnsi="宋体" w:cs="Times New Roman" w:hint="eastAsia"/>
          <w:sz w:val="24"/>
          <w:szCs w:val="28"/>
        </w:rPr>
        <w:t>上化检</w:t>
      </w:r>
      <w:r w:rsidR="008758AA" w:rsidRPr="008758AA">
        <w:rPr>
          <w:rFonts w:ascii="Times New Roman" w:eastAsia="宋体" w:hAnsi="宋体" w:cs="Times New Roman" w:hint="eastAsia"/>
          <w:sz w:val="24"/>
          <w:szCs w:val="28"/>
        </w:rPr>
        <w:t>联系。</w:t>
      </w:r>
      <w:r w:rsidR="00F9656E" w:rsidRPr="00A85E82">
        <w:rPr>
          <w:rFonts w:ascii="Times New Roman" w:eastAsia="宋体" w:hAnsi="宋体" w:cs="Times New Roman"/>
          <w:sz w:val="24"/>
          <w:szCs w:val="28"/>
        </w:rPr>
        <w:t>若</w:t>
      </w:r>
      <w:r w:rsidR="00716EDF" w:rsidRPr="00A85E82">
        <w:rPr>
          <w:rFonts w:ascii="Times New Roman" w:eastAsia="宋体" w:hAnsi="宋体" w:cs="Times New Roman"/>
          <w:sz w:val="24"/>
          <w:szCs w:val="28"/>
        </w:rPr>
        <w:t>实验室</w:t>
      </w:r>
      <w:r w:rsidR="002F1F1F">
        <w:rPr>
          <w:rFonts w:ascii="Times New Roman" w:eastAsia="宋体" w:hAnsi="宋体" w:cs="Times New Roman" w:hint="eastAsia"/>
          <w:sz w:val="24"/>
          <w:szCs w:val="28"/>
        </w:rPr>
        <w:t>收到样品后</w:t>
      </w:r>
      <w:r w:rsidR="00F9656E" w:rsidRPr="00A85E82">
        <w:rPr>
          <w:rFonts w:ascii="Times New Roman" w:eastAsia="宋体" w:hAnsi="Times New Roman" w:cs="Times New Roman"/>
          <w:sz w:val="24"/>
          <w:szCs w:val="28"/>
        </w:rPr>
        <w:t>5</w:t>
      </w:r>
      <w:r w:rsidR="00F9656E" w:rsidRPr="00A85E82">
        <w:rPr>
          <w:rFonts w:ascii="Times New Roman" w:eastAsia="宋体" w:hAnsi="宋体" w:cs="Times New Roman"/>
          <w:sz w:val="24"/>
          <w:szCs w:val="28"/>
        </w:rPr>
        <w:t>日内未</w:t>
      </w:r>
      <w:r w:rsidR="00716EDF">
        <w:rPr>
          <w:rFonts w:ascii="Times New Roman" w:eastAsia="宋体" w:hAnsi="宋体" w:cs="Times New Roman" w:hint="eastAsia"/>
          <w:sz w:val="24"/>
          <w:szCs w:val="28"/>
        </w:rPr>
        <w:t>反馈</w:t>
      </w:r>
      <w:r w:rsidR="00F9656E" w:rsidRPr="00A85E82">
        <w:rPr>
          <w:rFonts w:ascii="Times New Roman" w:eastAsia="宋体" w:hAnsi="宋体" w:cs="Times New Roman"/>
          <w:sz w:val="24"/>
          <w:szCs w:val="28"/>
        </w:rPr>
        <w:t>《</w:t>
      </w:r>
      <w:r w:rsidR="00554FFE">
        <w:rPr>
          <w:rFonts w:ascii="Times New Roman" w:eastAsia="宋体" w:hAnsi="宋体" w:cs="Times New Roman" w:hint="eastAsia"/>
          <w:sz w:val="24"/>
          <w:szCs w:val="28"/>
        </w:rPr>
        <w:t>实验室比对</w:t>
      </w:r>
      <w:r w:rsidR="004B1B96" w:rsidRPr="004B1B96">
        <w:rPr>
          <w:rFonts w:ascii="Times New Roman" w:eastAsia="宋体" w:hAnsi="Times New Roman" w:cs="Times New Roman" w:hint="eastAsia"/>
          <w:sz w:val="24"/>
          <w:szCs w:val="28"/>
        </w:rPr>
        <w:t>测试样品发送</w:t>
      </w:r>
      <w:r w:rsidR="004B1B96">
        <w:rPr>
          <w:rFonts w:ascii="Times New Roman" w:eastAsia="宋体" w:hAnsi="Times New Roman" w:cs="Times New Roman" w:hint="eastAsia"/>
          <w:sz w:val="24"/>
          <w:szCs w:val="28"/>
        </w:rPr>
        <w:t>-</w:t>
      </w:r>
      <w:r w:rsidR="004B1B96" w:rsidRPr="004B1B96">
        <w:rPr>
          <w:rFonts w:ascii="Times New Roman" w:eastAsia="宋体" w:hAnsi="Times New Roman" w:cs="Times New Roman" w:hint="eastAsia"/>
          <w:sz w:val="24"/>
          <w:szCs w:val="28"/>
        </w:rPr>
        <w:t>接收确认单</w:t>
      </w:r>
      <w:r w:rsidR="00F9656E" w:rsidRPr="00A85E82">
        <w:rPr>
          <w:rFonts w:ascii="Times New Roman" w:eastAsia="宋体" w:hAnsi="宋体" w:cs="Times New Roman"/>
          <w:sz w:val="24"/>
          <w:szCs w:val="28"/>
        </w:rPr>
        <w:t>》，默认样品完好。</w:t>
      </w:r>
    </w:p>
    <w:p w:rsidR="00540811" w:rsidRDefault="00540811" w:rsidP="00A85E82">
      <w:pPr>
        <w:spacing w:line="360" w:lineRule="auto"/>
        <w:rPr>
          <w:rFonts w:ascii="Times New Roman" w:eastAsia="宋体" w:hAnsi="宋体" w:cs="Times New Roman"/>
          <w:sz w:val="24"/>
          <w:szCs w:val="28"/>
        </w:rPr>
      </w:pPr>
      <w:r>
        <w:rPr>
          <w:rFonts w:ascii="Times New Roman" w:eastAsia="宋体" w:hAnsi="宋体" w:cs="Times New Roman" w:hint="eastAsia"/>
          <w:sz w:val="24"/>
          <w:szCs w:val="28"/>
        </w:rPr>
        <w:t>1</w:t>
      </w:r>
      <w:r>
        <w:rPr>
          <w:rFonts w:ascii="Times New Roman" w:eastAsia="宋体" w:hAnsi="宋体" w:cs="Times New Roman"/>
          <w:sz w:val="24"/>
          <w:szCs w:val="28"/>
        </w:rPr>
        <w:t xml:space="preserve">.3 </w:t>
      </w:r>
      <w:r>
        <w:rPr>
          <w:rFonts w:ascii="Times New Roman" w:eastAsia="宋体" w:hAnsi="宋体" w:cs="Times New Roman" w:hint="eastAsia"/>
          <w:sz w:val="24"/>
          <w:szCs w:val="28"/>
        </w:rPr>
        <w:t>测试样品已通过均匀</w:t>
      </w:r>
      <w:r w:rsidRPr="00540811">
        <w:rPr>
          <w:rFonts w:ascii="Times New Roman" w:eastAsia="宋体" w:hAnsi="宋体" w:cs="Times New Roman" w:hint="eastAsia"/>
          <w:sz w:val="24"/>
          <w:szCs w:val="28"/>
        </w:rPr>
        <w:t>性检验和其它有关验证，且无需进一步制备，各实验室收到样品后可直接测试。</w:t>
      </w:r>
    </w:p>
    <w:p w:rsidR="00540811" w:rsidRPr="00540811" w:rsidRDefault="00540811" w:rsidP="00540811">
      <w:pPr>
        <w:spacing w:line="360" w:lineRule="auto"/>
        <w:rPr>
          <w:rFonts w:ascii="Times New Roman" w:eastAsia="宋体" w:hAnsi="Times New Roman" w:cs="Times New Roman"/>
          <w:sz w:val="24"/>
          <w:szCs w:val="28"/>
        </w:rPr>
      </w:pPr>
      <w:r w:rsidRPr="00540811">
        <w:rPr>
          <w:rFonts w:ascii="Times New Roman" w:eastAsia="宋体" w:hAnsi="Times New Roman" w:cs="Times New Roman" w:hint="eastAsia"/>
          <w:sz w:val="24"/>
          <w:szCs w:val="28"/>
        </w:rPr>
        <w:t xml:space="preserve">1.4 </w:t>
      </w:r>
      <w:r w:rsidRPr="00540811">
        <w:rPr>
          <w:rFonts w:ascii="Times New Roman" w:eastAsia="宋体" w:hAnsi="Times New Roman" w:cs="Times New Roman" w:hint="eastAsia"/>
          <w:sz w:val="24"/>
          <w:szCs w:val="28"/>
        </w:rPr>
        <w:t>请将测试样品于室温下放置在干燥器内，样品开封后建议尽快测试。</w:t>
      </w:r>
    </w:p>
    <w:p w:rsidR="00540811" w:rsidRPr="00540811" w:rsidRDefault="00540811" w:rsidP="00540811">
      <w:pPr>
        <w:spacing w:line="360" w:lineRule="auto"/>
        <w:rPr>
          <w:rFonts w:ascii="Times New Roman" w:eastAsia="宋体" w:hAnsi="Times New Roman" w:cs="Times New Roman"/>
          <w:sz w:val="24"/>
          <w:szCs w:val="28"/>
        </w:rPr>
      </w:pPr>
      <w:r w:rsidRPr="00540811">
        <w:rPr>
          <w:rFonts w:ascii="Times New Roman" w:eastAsia="宋体" w:hAnsi="Times New Roman" w:cs="Times New Roman" w:hint="eastAsia"/>
          <w:sz w:val="24"/>
          <w:szCs w:val="28"/>
        </w:rPr>
        <w:t>1.5</w:t>
      </w:r>
      <w:r w:rsidRPr="00540811">
        <w:rPr>
          <w:rFonts w:ascii="Times New Roman" w:eastAsia="宋体" w:hAnsi="Times New Roman" w:cs="Times New Roman" w:hint="eastAsia"/>
          <w:sz w:val="24"/>
          <w:szCs w:val="28"/>
        </w:rPr>
        <w:t>本计划测试项目包括总氮</w:t>
      </w:r>
      <w:r>
        <w:rPr>
          <w:rFonts w:ascii="Times New Roman" w:eastAsia="宋体" w:hAnsi="Times New Roman" w:cs="Times New Roman" w:hint="eastAsia"/>
          <w:sz w:val="24"/>
          <w:szCs w:val="28"/>
        </w:rPr>
        <w:t>含量</w:t>
      </w:r>
      <w:r w:rsidRPr="00540811">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缩二脲含量</w:t>
      </w:r>
      <w:r w:rsidRPr="00540811">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水分</w:t>
      </w:r>
      <w:r w:rsidRPr="00540811">
        <w:rPr>
          <w:rFonts w:ascii="Times New Roman" w:eastAsia="宋体" w:hAnsi="Times New Roman" w:cs="Times New Roman" w:hint="eastAsia"/>
          <w:sz w:val="24"/>
          <w:szCs w:val="28"/>
        </w:rPr>
        <w:t>。</w:t>
      </w:r>
    </w:p>
    <w:p w:rsidR="006D6AFA" w:rsidRPr="00E26C83" w:rsidRDefault="006D6AFA" w:rsidP="00E26C83">
      <w:pPr>
        <w:spacing w:line="480" w:lineRule="auto"/>
        <w:rPr>
          <w:rFonts w:ascii="黑体" w:eastAsia="黑体" w:hAnsi="黑体"/>
          <w:b/>
          <w:sz w:val="24"/>
          <w:szCs w:val="28"/>
        </w:rPr>
      </w:pPr>
      <w:r w:rsidRPr="00E26C83">
        <w:rPr>
          <w:rFonts w:ascii="黑体" w:eastAsia="黑体" w:hAnsi="黑体" w:hint="eastAsia"/>
          <w:b/>
          <w:sz w:val="24"/>
          <w:szCs w:val="28"/>
        </w:rPr>
        <w:t>2.</w:t>
      </w:r>
      <w:r w:rsidR="00A645C4" w:rsidRPr="00E26C83">
        <w:rPr>
          <w:rFonts w:ascii="黑体" w:eastAsia="黑体" w:hAnsi="黑体" w:hint="eastAsia"/>
          <w:b/>
          <w:sz w:val="24"/>
          <w:szCs w:val="28"/>
        </w:rPr>
        <w:t>试验设备</w:t>
      </w:r>
    </w:p>
    <w:p w:rsidR="006D6AFA" w:rsidRPr="00A85E82" w:rsidRDefault="006D6AFA" w:rsidP="00A85E82">
      <w:pPr>
        <w:spacing w:line="360" w:lineRule="auto"/>
        <w:rPr>
          <w:rFonts w:ascii="Times New Roman" w:eastAsia="宋体" w:hAnsi="Times New Roman" w:cs="Times New Roman"/>
          <w:color w:val="000000" w:themeColor="text1"/>
          <w:sz w:val="24"/>
          <w:szCs w:val="28"/>
        </w:rPr>
      </w:pPr>
      <w:r w:rsidRPr="00A85E82">
        <w:rPr>
          <w:rFonts w:ascii="Times New Roman" w:eastAsia="宋体" w:hAnsi="Times New Roman" w:cs="Times New Roman"/>
          <w:color w:val="000000" w:themeColor="text1"/>
          <w:sz w:val="24"/>
          <w:szCs w:val="28"/>
        </w:rPr>
        <w:t>2.1</w:t>
      </w:r>
      <w:r w:rsidR="00540811">
        <w:rPr>
          <w:rFonts w:ascii="Times New Roman" w:eastAsia="宋体" w:hAnsi="Times New Roman" w:cs="Times New Roman" w:hint="eastAsia"/>
          <w:color w:val="000000" w:themeColor="text1"/>
          <w:sz w:val="24"/>
          <w:szCs w:val="28"/>
        </w:rPr>
        <w:t>通常实验室用仪器；</w:t>
      </w:r>
    </w:p>
    <w:p w:rsidR="006D6AFA" w:rsidRDefault="006D6AFA" w:rsidP="00A85E82">
      <w:pPr>
        <w:spacing w:line="360" w:lineRule="auto"/>
        <w:rPr>
          <w:rFonts w:ascii="Times New Roman" w:eastAsia="宋体" w:hAnsi="宋体" w:cs="Times New Roman"/>
          <w:color w:val="000000" w:themeColor="text1"/>
          <w:sz w:val="24"/>
          <w:szCs w:val="28"/>
        </w:rPr>
      </w:pPr>
      <w:r w:rsidRPr="00A85E82">
        <w:rPr>
          <w:rFonts w:ascii="Times New Roman" w:eastAsia="宋体" w:hAnsi="Times New Roman" w:cs="Times New Roman"/>
          <w:color w:val="000000" w:themeColor="text1"/>
          <w:sz w:val="24"/>
          <w:szCs w:val="28"/>
        </w:rPr>
        <w:t>2.2</w:t>
      </w:r>
      <w:r w:rsidR="008E074C">
        <w:rPr>
          <w:rFonts w:ascii="Times New Roman" w:eastAsia="宋体" w:hAnsi="Times New Roman" w:cs="Times New Roman" w:hint="eastAsia"/>
          <w:color w:val="000000" w:themeColor="text1"/>
          <w:sz w:val="24"/>
          <w:szCs w:val="28"/>
        </w:rPr>
        <w:t>蒸馏仪器</w:t>
      </w:r>
      <w:r w:rsidR="00970E3C" w:rsidRPr="00256C15">
        <w:rPr>
          <w:rFonts w:ascii="Times New Roman" w:eastAsia="宋体" w:hAnsi="宋体" w:cs="Times New Roman" w:hint="eastAsia"/>
          <w:color w:val="000000" w:themeColor="text1"/>
          <w:sz w:val="24"/>
          <w:szCs w:val="28"/>
        </w:rPr>
        <w:t>；</w:t>
      </w:r>
    </w:p>
    <w:p w:rsidR="00970E3C" w:rsidRDefault="00966A70" w:rsidP="00A85E82">
      <w:pPr>
        <w:spacing w:line="360" w:lineRule="auto"/>
        <w:rPr>
          <w:rFonts w:ascii="Times New Roman" w:eastAsia="宋体" w:hAnsi="Times New Roman" w:cs="Times New Roman"/>
          <w:color w:val="000000" w:themeColor="text1"/>
          <w:sz w:val="24"/>
          <w:szCs w:val="28"/>
        </w:rPr>
      </w:pPr>
      <w:r>
        <w:rPr>
          <w:rFonts w:ascii="Times New Roman" w:eastAsia="宋体" w:hAnsi="Times New Roman" w:cs="Times New Roman"/>
          <w:color w:val="000000" w:themeColor="text1"/>
          <w:sz w:val="24"/>
          <w:szCs w:val="28"/>
        </w:rPr>
        <w:lastRenderedPageBreak/>
        <w:t xml:space="preserve">2.3 </w:t>
      </w:r>
      <w:r w:rsidR="008E074C">
        <w:rPr>
          <w:rFonts w:ascii="Times New Roman" w:eastAsia="宋体" w:hAnsi="Times New Roman" w:cs="Times New Roman" w:hint="eastAsia"/>
          <w:color w:val="000000" w:themeColor="text1"/>
          <w:sz w:val="24"/>
          <w:szCs w:val="28"/>
        </w:rPr>
        <w:t>水浴</w:t>
      </w:r>
      <w:r w:rsidR="008E074C">
        <w:rPr>
          <w:rFonts w:ascii="Times New Roman" w:eastAsia="宋体" w:hAnsi="Times New Roman" w:cs="Times New Roman" w:hint="eastAsia"/>
          <w:color w:val="000000" w:themeColor="text1"/>
          <w:sz w:val="24"/>
          <w:szCs w:val="28"/>
        </w:rPr>
        <w:t>3</w:t>
      </w:r>
      <w:r w:rsidR="008E074C">
        <w:rPr>
          <w:rFonts w:ascii="Times New Roman" w:eastAsia="宋体" w:hAnsi="Times New Roman" w:cs="Times New Roman"/>
          <w:color w:val="000000" w:themeColor="text1"/>
          <w:sz w:val="24"/>
          <w:szCs w:val="28"/>
        </w:rPr>
        <w:t>0</w:t>
      </w:r>
      <w:r w:rsidR="008E074C">
        <w:rPr>
          <w:rFonts w:ascii="Times New Roman" w:eastAsia="宋体" w:hAnsi="Times New Roman" w:cs="Times New Roman" w:hint="eastAsia"/>
          <w:color w:val="000000" w:themeColor="text1"/>
          <w:sz w:val="24"/>
          <w:szCs w:val="28"/>
        </w:rPr>
        <w:t>℃±</w:t>
      </w:r>
      <w:r w:rsidR="008E074C">
        <w:rPr>
          <w:rFonts w:ascii="Times New Roman" w:eastAsia="宋体" w:hAnsi="Times New Roman" w:cs="Times New Roman"/>
          <w:color w:val="000000" w:themeColor="text1"/>
          <w:sz w:val="24"/>
          <w:szCs w:val="28"/>
        </w:rPr>
        <w:t>5</w:t>
      </w:r>
      <w:r w:rsidR="008E074C">
        <w:rPr>
          <w:rFonts w:ascii="Times New Roman" w:eastAsia="宋体" w:hAnsi="Times New Roman" w:cs="Times New Roman" w:hint="eastAsia"/>
          <w:color w:val="000000" w:themeColor="text1"/>
          <w:sz w:val="24"/>
          <w:szCs w:val="28"/>
        </w:rPr>
        <w:t>℃；</w:t>
      </w:r>
    </w:p>
    <w:p w:rsidR="008E074C" w:rsidRDefault="008E074C" w:rsidP="00A85E82">
      <w:pPr>
        <w:spacing w:line="360" w:lineRule="auto"/>
        <w:rPr>
          <w:rFonts w:ascii="Times New Roman" w:eastAsia="宋体" w:hAnsi="Times New Roman" w:cs="Times New Roman"/>
          <w:color w:val="000000" w:themeColor="text1"/>
          <w:sz w:val="24"/>
          <w:szCs w:val="28"/>
        </w:rPr>
      </w:pPr>
      <w:r>
        <w:rPr>
          <w:rFonts w:ascii="Times New Roman" w:eastAsia="宋体" w:hAnsi="Times New Roman" w:cs="Times New Roman" w:hint="eastAsia"/>
          <w:color w:val="000000" w:themeColor="text1"/>
          <w:sz w:val="24"/>
          <w:szCs w:val="28"/>
        </w:rPr>
        <w:t>2</w:t>
      </w:r>
      <w:r>
        <w:rPr>
          <w:rFonts w:ascii="Times New Roman" w:eastAsia="宋体" w:hAnsi="Times New Roman" w:cs="Times New Roman"/>
          <w:color w:val="000000" w:themeColor="text1"/>
          <w:sz w:val="24"/>
          <w:szCs w:val="28"/>
        </w:rPr>
        <w:t xml:space="preserve">.4 </w:t>
      </w:r>
      <w:r>
        <w:rPr>
          <w:rFonts w:ascii="Times New Roman" w:eastAsia="宋体" w:hAnsi="Times New Roman" w:cs="Times New Roman" w:hint="eastAsia"/>
          <w:color w:val="000000" w:themeColor="text1"/>
          <w:sz w:val="24"/>
          <w:szCs w:val="28"/>
        </w:rPr>
        <w:t>紫外</w:t>
      </w:r>
      <w:r>
        <w:rPr>
          <w:rFonts w:ascii="Times New Roman" w:eastAsia="宋体" w:hAnsi="Times New Roman" w:cs="Times New Roman" w:hint="eastAsia"/>
          <w:color w:val="000000" w:themeColor="text1"/>
          <w:sz w:val="24"/>
          <w:szCs w:val="28"/>
        </w:rPr>
        <w:t>-</w:t>
      </w:r>
      <w:r>
        <w:rPr>
          <w:rFonts w:ascii="Times New Roman" w:eastAsia="宋体" w:hAnsi="Times New Roman" w:cs="Times New Roman" w:hint="eastAsia"/>
          <w:color w:val="000000" w:themeColor="text1"/>
          <w:sz w:val="24"/>
          <w:szCs w:val="28"/>
        </w:rPr>
        <w:t>可见分光光度计；</w:t>
      </w:r>
    </w:p>
    <w:p w:rsidR="008E074C" w:rsidRPr="00A85E82" w:rsidRDefault="008E074C" w:rsidP="00A85E82">
      <w:pPr>
        <w:spacing w:line="360" w:lineRule="auto"/>
        <w:rPr>
          <w:rFonts w:ascii="Times New Roman" w:eastAsia="宋体" w:hAnsi="Times New Roman" w:cs="Times New Roman"/>
          <w:color w:val="000000" w:themeColor="text1"/>
          <w:sz w:val="24"/>
          <w:szCs w:val="28"/>
        </w:rPr>
      </w:pPr>
      <w:r>
        <w:rPr>
          <w:rFonts w:ascii="Times New Roman" w:eastAsia="宋体" w:hAnsi="Times New Roman" w:cs="Times New Roman" w:hint="eastAsia"/>
          <w:color w:val="000000" w:themeColor="text1"/>
          <w:sz w:val="24"/>
          <w:szCs w:val="28"/>
        </w:rPr>
        <w:t>2</w:t>
      </w:r>
      <w:r>
        <w:rPr>
          <w:rFonts w:ascii="Times New Roman" w:eastAsia="宋体" w:hAnsi="Times New Roman" w:cs="Times New Roman"/>
          <w:color w:val="000000" w:themeColor="text1"/>
          <w:sz w:val="24"/>
          <w:szCs w:val="28"/>
        </w:rPr>
        <w:t xml:space="preserve">.5 </w:t>
      </w:r>
      <w:r>
        <w:rPr>
          <w:rFonts w:ascii="Times New Roman" w:eastAsia="宋体" w:hAnsi="Times New Roman" w:cs="Times New Roman" w:hint="eastAsia"/>
          <w:color w:val="000000" w:themeColor="text1"/>
          <w:sz w:val="24"/>
          <w:szCs w:val="28"/>
        </w:rPr>
        <w:t>卡尔·费休水分仪。</w:t>
      </w:r>
    </w:p>
    <w:p w:rsidR="005B7ADA" w:rsidRPr="00E26C83" w:rsidRDefault="0011330B" w:rsidP="00E26C83">
      <w:pPr>
        <w:spacing w:line="480" w:lineRule="auto"/>
        <w:rPr>
          <w:rFonts w:ascii="黑体" w:eastAsia="黑体" w:hAnsi="黑体"/>
          <w:b/>
          <w:sz w:val="24"/>
          <w:szCs w:val="28"/>
        </w:rPr>
      </w:pPr>
      <w:r>
        <w:rPr>
          <w:rFonts w:ascii="黑体" w:eastAsia="黑体" w:hAnsi="黑体" w:hint="eastAsia"/>
          <w:b/>
          <w:sz w:val="24"/>
          <w:szCs w:val="28"/>
        </w:rPr>
        <w:t>3</w:t>
      </w:r>
      <w:r w:rsidR="005B7ADA" w:rsidRPr="00E26C83">
        <w:rPr>
          <w:rFonts w:ascii="黑体" w:eastAsia="黑体" w:hAnsi="黑体" w:hint="eastAsia"/>
          <w:b/>
          <w:sz w:val="24"/>
          <w:szCs w:val="28"/>
        </w:rPr>
        <w:t>.</w:t>
      </w:r>
      <w:r w:rsidR="008E074C">
        <w:rPr>
          <w:rFonts w:ascii="黑体" w:eastAsia="黑体" w:hAnsi="黑体" w:hint="eastAsia"/>
          <w:b/>
          <w:sz w:val="24"/>
          <w:szCs w:val="28"/>
        </w:rPr>
        <w:t>测试方法</w:t>
      </w:r>
    </w:p>
    <w:p w:rsidR="008E074C" w:rsidRDefault="0011330B" w:rsidP="00E26C83">
      <w:pPr>
        <w:spacing w:line="360" w:lineRule="auto"/>
        <w:rPr>
          <w:rFonts w:ascii="Times New Roman" w:eastAsia="宋体" w:hAnsi="宋体" w:cs="Times New Roman"/>
          <w:sz w:val="24"/>
          <w:szCs w:val="28"/>
        </w:rPr>
      </w:pPr>
      <w:r>
        <w:rPr>
          <w:rFonts w:ascii="Times New Roman" w:eastAsia="宋体" w:hAnsi="Times New Roman" w:cs="Times New Roman" w:hint="eastAsia"/>
          <w:sz w:val="24"/>
          <w:szCs w:val="28"/>
        </w:rPr>
        <w:t>3</w:t>
      </w:r>
      <w:r w:rsidR="006D6AFA" w:rsidRPr="00E26C83">
        <w:rPr>
          <w:rFonts w:ascii="Times New Roman" w:eastAsia="宋体" w:hAnsi="Times New Roman" w:cs="Times New Roman"/>
          <w:sz w:val="24"/>
          <w:szCs w:val="28"/>
        </w:rPr>
        <w:t>.1</w:t>
      </w:r>
      <w:r w:rsidR="00711D65">
        <w:rPr>
          <w:rFonts w:ascii="Times New Roman" w:eastAsia="宋体" w:hAnsi="Times New Roman" w:cs="Times New Roman" w:hint="eastAsia"/>
          <w:sz w:val="24"/>
          <w:szCs w:val="28"/>
        </w:rPr>
        <w:t>总氮含量</w:t>
      </w:r>
    </w:p>
    <w:p w:rsidR="008E074C" w:rsidRDefault="008E074C" w:rsidP="008E074C">
      <w:pPr>
        <w:spacing w:line="360" w:lineRule="auto"/>
        <w:ind w:firstLine="420"/>
        <w:rPr>
          <w:rFonts w:ascii="Times New Roman" w:eastAsia="宋体" w:hAnsi="Times New Roman" w:cs="Times New Roman"/>
          <w:sz w:val="24"/>
          <w:szCs w:val="28"/>
        </w:rPr>
      </w:pPr>
      <w:r>
        <w:rPr>
          <w:rFonts w:ascii="Times New Roman" w:eastAsia="宋体" w:hAnsi="Times New Roman" w:cs="Times New Roman" w:hint="eastAsia"/>
          <w:sz w:val="24"/>
          <w:szCs w:val="28"/>
        </w:rPr>
        <w:t>总氮含量依据</w:t>
      </w:r>
      <w:r>
        <w:rPr>
          <w:rFonts w:ascii="Times New Roman" w:eastAsia="宋体" w:hAnsi="Times New Roman" w:cs="Times New Roman" w:hint="eastAsia"/>
          <w:sz w:val="24"/>
          <w:szCs w:val="28"/>
        </w:rPr>
        <w:t>GB</w:t>
      </w:r>
      <w:r>
        <w:rPr>
          <w:rFonts w:ascii="Times New Roman" w:eastAsia="宋体" w:hAnsi="Times New Roman" w:cs="Times New Roman"/>
          <w:sz w:val="24"/>
          <w:szCs w:val="28"/>
        </w:rPr>
        <w:t>/</w:t>
      </w:r>
      <w:r w:rsidRPr="008E074C">
        <w:rPr>
          <w:rFonts w:ascii="Times New Roman" w:eastAsia="宋体" w:hAnsi="Times New Roman" w:cs="Times New Roman"/>
          <w:sz w:val="24"/>
          <w:szCs w:val="28"/>
        </w:rPr>
        <w:t>T 2441.1-2008</w:t>
      </w:r>
      <w:r>
        <w:rPr>
          <w:rFonts w:ascii="Times New Roman" w:eastAsia="宋体" w:hAnsi="Times New Roman" w:cs="Times New Roman"/>
          <w:sz w:val="24"/>
          <w:szCs w:val="28"/>
        </w:rPr>
        <w:t xml:space="preserve"> </w:t>
      </w:r>
      <w:r w:rsidRPr="008E074C">
        <w:rPr>
          <w:rFonts w:ascii="Times New Roman" w:eastAsia="宋体" w:hAnsi="Times New Roman" w:cs="Times New Roman" w:hint="eastAsia"/>
          <w:sz w:val="24"/>
          <w:szCs w:val="28"/>
        </w:rPr>
        <w:t>《尿素的测定方法</w:t>
      </w:r>
      <w:r w:rsidRPr="008E074C">
        <w:rPr>
          <w:rFonts w:ascii="Times New Roman" w:eastAsia="宋体" w:hAnsi="Times New Roman" w:cs="Times New Roman" w:hint="eastAsia"/>
          <w:sz w:val="24"/>
          <w:szCs w:val="28"/>
        </w:rPr>
        <w:t xml:space="preserve"> </w:t>
      </w:r>
      <w:r w:rsidRPr="008E074C">
        <w:rPr>
          <w:rFonts w:ascii="Times New Roman" w:eastAsia="宋体" w:hAnsi="Times New Roman" w:cs="Times New Roman" w:hint="eastAsia"/>
          <w:sz w:val="24"/>
          <w:szCs w:val="28"/>
        </w:rPr>
        <w:t>第</w:t>
      </w:r>
      <w:r w:rsidRPr="008E074C">
        <w:rPr>
          <w:rFonts w:ascii="Times New Roman" w:eastAsia="宋体" w:hAnsi="Times New Roman" w:cs="Times New Roman" w:hint="eastAsia"/>
          <w:sz w:val="24"/>
          <w:szCs w:val="28"/>
        </w:rPr>
        <w:t>1</w:t>
      </w:r>
      <w:r w:rsidRPr="008E074C">
        <w:rPr>
          <w:rFonts w:ascii="Times New Roman" w:eastAsia="宋体" w:hAnsi="Times New Roman" w:cs="Times New Roman" w:hint="eastAsia"/>
          <w:sz w:val="24"/>
          <w:szCs w:val="28"/>
        </w:rPr>
        <w:t>部分：总氮含量》</w:t>
      </w:r>
      <w:r>
        <w:rPr>
          <w:rFonts w:ascii="Times New Roman" w:eastAsia="宋体" w:hAnsi="Times New Roman" w:cs="Times New Roman" w:hint="eastAsia"/>
          <w:sz w:val="24"/>
          <w:szCs w:val="28"/>
        </w:rPr>
        <w:t xml:space="preserve"> </w:t>
      </w:r>
      <w:r w:rsidR="00711D65">
        <w:rPr>
          <w:rFonts w:ascii="Times New Roman" w:eastAsia="宋体" w:hAnsi="Times New Roman" w:cs="Times New Roman" w:hint="eastAsia"/>
          <w:sz w:val="24"/>
          <w:szCs w:val="28"/>
        </w:rPr>
        <w:t>“</w:t>
      </w:r>
      <w:r>
        <w:rPr>
          <w:rFonts w:ascii="Times New Roman" w:eastAsia="宋体" w:hAnsi="Times New Roman" w:cs="Times New Roman"/>
          <w:sz w:val="24"/>
          <w:szCs w:val="28"/>
        </w:rPr>
        <w:t xml:space="preserve">3.1 </w:t>
      </w:r>
      <w:r>
        <w:rPr>
          <w:rFonts w:ascii="Times New Roman" w:eastAsia="宋体" w:hAnsi="Times New Roman" w:cs="Times New Roman" w:hint="eastAsia"/>
          <w:sz w:val="24"/>
          <w:szCs w:val="28"/>
        </w:rPr>
        <w:t>蒸馏后滴定法</w:t>
      </w:r>
      <w:r w:rsidR="00711D65">
        <w:rPr>
          <w:rFonts w:ascii="Times New Roman" w:eastAsia="宋体" w:hAnsi="Times New Roman" w:cs="Times New Roman" w:hint="eastAsia"/>
          <w:sz w:val="24"/>
          <w:szCs w:val="28"/>
        </w:rPr>
        <w:t>（仲裁法）”</w:t>
      </w:r>
      <w:r>
        <w:rPr>
          <w:rFonts w:ascii="Times New Roman" w:eastAsia="宋体" w:hAnsi="Times New Roman" w:cs="Times New Roman" w:hint="eastAsia"/>
          <w:sz w:val="24"/>
          <w:szCs w:val="28"/>
        </w:rPr>
        <w:t>测定，按式</w:t>
      </w:r>
      <w:r w:rsidR="00711D65">
        <w:rPr>
          <w:rFonts w:ascii="Times New Roman" w:eastAsia="宋体" w:hAnsi="Times New Roman" w:cs="Times New Roman" w:hint="eastAsia"/>
          <w:sz w:val="24"/>
          <w:szCs w:val="28"/>
        </w:rPr>
        <w:t>（</w:t>
      </w:r>
      <w:r w:rsidR="00711D65">
        <w:rPr>
          <w:rFonts w:ascii="Times New Roman" w:eastAsia="宋体" w:hAnsi="Times New Roman" w:cs="Times New Roman" w:hint="eastAsia"/>
          <w:sz w:val="24"/>
          <w:szCs w:val="28"/>
        </w:rPr>
        <w:t>1</w:t>
      </w:r>
      <w:r w:rsidR="00711D65">
        <w:rPr>
          <w:rFonts w:ascii="Times New Roman" w:eastAsia="宋体" w:hAnsi="Times New Roman" w:cs="Times New Roman" w:hint="eastAsia"/>
          <w:sz w:val="24"/>
          <w:szCs w:val="28"/>
        </w:rPr>
        <w:t>）计算：</w:t>
      </w:r>
    </w:p>
    <w:p w:rsidR="00711D65" w:rsidRDefault="00711D65" w:rsidP="00711D65">
      <w:pPr>
        <w:spacing w:line="360" w:lineRule="auto"/>
        <w:ind w:firstLine="420"/>
        <w:jc w:val="center"/>
        <w:rPr>
          <w:rFonts w:ascii="Times New Roman" w:eastAsia="宋体" w:hAnsi="Times New Roman" w:cs="Times New Roman"/>
          <w:sz w:val="24"/>
          <w:szCs w:val="28"/>
        </w:rPr>
      </w:pPr>
      <m:oMath>
        <m:r>
          <m:rPr>
            <m:sty m:val="p"/>
          </m:rPr>
          <w:rPr>
            <w:rFonts w:ascii="Cambria Math" w:eastAsia="宋体" w:hAnsi="Cambria Math" w:cs="Times New Roman"/>
            <w:sz w:val="24"/>
            <w:szCs w:val="28"/>
          </w:rPr>
          <m:t>ω=</m:t>
        </m:r>
        <m:f>
          <m:fPr>
            <m:ctrlPr>
              <w:rPr>
                <w:rFonts w:ascii="Cambria Math" w:eastAsia="宋体" w:hAnsi="Cambria Math" w:cs="Times New Roman"/>
                <w:sz w:val="24"/>
                <w:szCs w:val="28"/>
              </w:rPr>
            </m:ctrlPr>
          </m:fPr>
          <m:num>
            <m:r>
              <w:rPr>
                <w:rFonts w:ascii="Cambria Math" w:eastAsia="宋体" w:hAnsi="Cambria Math" w:cs="Times New Roman" w:hint="eastAsia"/>
                <w:sz w:val="24"/>
                <w:szCs w:val="28"/>
              </w:rPr>
              <m:t>c</m:t>
            </m:r>
            <m:r>
              <w:rPr>
                <w:rFonts w:ascii="Cambria Math" w:eastAsia="宋体" w:hAnsi="Cambria Math" w:cs="Times New Roman"/>
                <w:sz w:val="24"/>
                <w:szCs w:val="28"/>
              </w:rPr>
              <m:t>(</m:t>
            </m:r>
            <m:sSub>
              <m:sSubPr>
                <m:ctrlPr>
                  <w:rPr>
                    <w:rFonts w:ascii="Cambria Math" w:eastAsia="宋体" w:hAnsi="Cambria Math" w:cs="Times New Roman"/>
                    <w:i/>
                    <w:sz w:val="24"/>
                    <w:szCs w:val="28"/>
                  </w:rPr>
                </m:ctrlPr>
              </m:sSubPr>
              <m:e>
                <m:r>
                  <w:rPr>
                    <w:rFonts w:ascii="Cambria Math" w:eastAsia="宋体" w:hAnsi="Cambria Math" w:cs="Times New Roman"/>
                    <w:sz w:val="24"/>
                    <w:szCs w:val="28"/>
                  </w:rPr>
                  <m:t>V</m:t>
                </m:r>
              </m:e>
              <m:sub>
                <m:r>
                  <w:rPr>
                    <w:rFonts w:ascii="Cambria Math" w:eastAsia="宋体" w:hAnsi="Cambria Math" w:cs="Times New Roman"/>
                    <w:sz w:val="24"/>
                    <w:szCs w:val="28"/>
                  </w:rPr>
                  <m:t>1</m:t>
                </m:r>
              </m:sub>
            </m:sSub>
            <m:r>
              <w:rPr>
                <w:rFonts w:ascii="Cambria Math" w:eastAsia="宋体" w:hAnsi="Cambria Math" w:cs="Times New Roman"/>
                <w:sz w:val="24"/>
                <w:szCs w:val="28"/>
              </w:rPr>
              <m:t>-</m:t>
            </m:r>
            <m:sSub>
              <m:sSubPr>
                <m:ctrlPr>
                  <w:rPr>
                    <w:rFonts w:ascii="Cambria Math" w:eastAsia="宋体" w:hAnsi="Cambria Math" w:cs="Times New Roman"/>
                    <w:i/>
                    <w:sz w:val="24"/>
                    <w:szCs w:val="28"/>
                  </w:rPr>
                </m:ctrlPr>
              </m:sSubPr>
              <m:e>
                <m:r>
                  <w:rPr>
                    <w:rFonts w:ascii="Cambria Math" w:eastAsia="宋体" w:hAnsi="Cambria Math" w:cs="Times New Roman"/>
                    <w:sz w:val="24"/>
                    <w:szCs w:val="28"/>
                  </w:rPr>
                  <m:t>V</m:t>
                </m:r>
              </m:e>
              <m:sub>
                <m:r>
                  <w:rPr>
                    <w:rFonts w:ascii="Cambria Math" w:eastAsia="宋体" w:hAnsi="Cambria Math" w:cs="Times New Roman"/>
                    <w:sz w:val="24"/>
                    <w:szCs w:val="28"/>
                  </w:rPr>
                  <m:t>2</m:t>
                </m:r>
              </m:sub>
            </m:sSub>
            <m:r>
              <w:rPr>
                <w:rFonts w:ascii="Cambria Math" w:eastAsia="宋体" w:hAnsi="Cambria Math" w:cs="Times New Roman"/>
                <w:sz w:val="24"/>
                <w:szCs w:val="28"/>
              </w:rPr>
              <m:t>)×0.01401</m:t>
            </m:r>
          </m:num>
          <m:den>
            <m:r>
              <w:rPr>
                <w:rFonts w:ascii="Cambria Math" w:eastAsia="宋体" w:hAnsi="Cambria Math" w:cs="Times New Roman"/>
                <w:sz w:val="24"/>
                <w:szCs w:val="28"/>
              </w:rPr>
              <m:t>m</m:t>
            </m:r>
          </m:den>
        </m:f>
        <m:r>
          <w:rPr>
            <w:rFonts w:ascii="Cambria Math" w:eastAsia="宋体" w:hAnsi="Cambria Math" w:cs="Times New Roman"/>
            <w:sz w:val="24"/>
            <w:szCs w:val="28"/>
          </w:rPr>
          <m:t>×100</m:t>
        </m:r>
      </m:oMath>
      <w:r>
        <w:rPr>
          <w:rFonts w:ascii="Times New Roman" w:eastAsia="宋体" w:hAnsi="Times New Roman" w:cs="Times New Roman"/>
          <w:sz w:val="24"/>
          <w:szCs w:val="28"/>
        </w:rPr>
        <w:t xml:space="preserve">     (1)</w:t>
      </w:r>
    </w:p>
    <w:p w:rsidR="00711D65" w:rsidRPr="00711D65" w:rsidRDefault="00711D65" w:rsidP="00711D65">
      <w:pPr>
        <w:pStyle w:val="ac"/>
        <w:spacing w:line="360" w:lineRule="auto"/>
        <w:ind w:firstLineChars="0" w:firstLine="420"/>
        <w:rPr>
          <w:rFonts w:hAnsi="宋体" w:cs="宋体"/>
          <w:color w:val="000000"/>
          <w:spacing w:val="43"/>
          <w:sz w:val="24"/>
          <w:szCs w:val="24"/>
        </w:rPr>
      </w:pPr>
      <w:r w:rsidRPr="00711D65">
        <w:rPr>
          <w:rFonts w:hint="eastAsia"/>
          <w:color w:val="000000"/>
          <w:sz w:val="24"/>
          <w:szCs w:val="24"/>
        </w:rPr>
        <w:t>式中：</w:t>
      </w:r>
    </w:p>
    <w:p w:rsidR="00711D65" w:rsidRPr="00711D65" w:rsidRDefault="00711D65" w:rsidP="00711D65">
      <w:pPr>
        <w:autoSpaceDE w:val="0"/>
        <w:autoSpaceDN w:val="0"/>
        <w:snapToGrid w:val="0"/>
        <w:spacing w:line="360" w:lineRule="auto"/>
        <w:rPr>
          <w:rFonts w:ascii="宋体" w:hAnsi="宋体"/>
          <w:sz w:val="24"/>
          <w:szCs w:val="24"/>
        </w:rPr>
      </w:pPr>
      <w:r w:rsidRPr="00711D65">
        <w:rPr>
          <w:rFonts w:ascii="宋体" w:hAnsi="宋体" w:cs="宋体"/>
          <w:color w:val="000000"/>
          <w:spacing w:val="21"/>
          <w:kern w:val="0"/>
          <w:sz w:val="24"/>
          <w:szCs w:val="24"/>
        </w:rPr>
        <w:t xml:space="preserve">  </w:t>
      </w:r>
      <w:r w:rsidRPr="00711D65">
        <w:rPr>
          <w:rFonts w:ascii="宋体" w:hAnsi="宋体" w:cs="宋体" w:hint="eastAsia"/>
          <w:color w:val="000000"/>
          <w:spacing w:val="21"/>
          <w:kern w:val="0"/>
          <w:sz w:val="24"/>
          <w:szCs w:val="24"/>
        </w:rPr>
        <w:t xml:space="preserve"> </w:t>
      </w:r>
      <m:oMath>
        <m:sSub>
          <m:sSubPr>
            <m:ctrlPr>
              <w:rPr>
                <w:rFonts w:ascii="Cambria Math" w:hAnsi="Cambria Math"/>
                <w:i/>
                <w:sz w:val="24"/>
                <w:szCs w:val="24"/>
              </w:rPr>
            </m:ctrlPr>
          </m:sSubPr>
          <m:e>
            <m:r>
              <w:rPr>
                <w:rFonts w:ascii="Cambria Math" w:hAnsi="Cambria Math"/>
                <w:sz w:val="24"/>
                <w:szCs w:val="24"/>
              </w:rPr>
              <m:t>c</m:t>
            </m:r>
          </m:e>
          <m:sub/>
        </m:sSub>
        <m:r>
          <w:rPr>
            <w:rFonts w:ascii="Cambria Math" w:hAnsi="Cambria Math"/>
            <w:sz w:val="24"/>
            <w:szCs w:val="24"/>
          </w:rPr>
          <m:t xml:space="preserve"> </m:t>
        </m:r>
      </m:oMath>
      <w:r w:rsidRPr="00711D65">
        <w:rPr>
          <w:rFonts w:ascii="宋体" w:hAnsi="宋体" w:hint="eastAsia"/>
          <w:sz w:val="24"/>
          <w:szCs w:val="24"/>
        </w:rPr>
        <w:t>——</w:t>
      </w:r>
      <w:r w:rsidR="008C02A2">
        <w:rPr>
          <w:rFonts w:ascii="宋体" w:hAnsi="宋体" w:hint="eastAsia"/>
          <w:sz w:val="24"/>
          <w:szCs w:val="24"/>
        </w:rPr>
        <w:t>测</w:t>
      </w:r>
      <w:r w:rsidR="00257861">
        <w:rPr>
          <w:rFonts w:ascii="宋体" w:hAnsi="宋体" w:hint="eastAsia"/>
          <w:sz w:val="24"/>
          <w:szCs w:val="24"/>
        </w:rPr>
        <w:t>定及空白试验时，使用氢氧化钠标准滴定溶液的浓度的准确数值，单位为</w:t>
      </w:r>
      <w:r w:rsidR="008C02A2">
        <w:rPr>
          <w:rFonts w:ascii="宋体" w:hAnsi="宋体" w:hint="eastAsia"/>
          <w:sz w:val="24"/>
          <w:szCs w:val="24"/>
        </w:rPr>
        <w:t>摩尔每升</w:t>
      </w:r>
      <w:r w:rsidRPr="00711D65">
        <w:rPr>
          <w:rFonts w:ascii="宋体" w:hAnsi="宋体" w:hint="eastAsia"/>
          <w:sz w:val="24"/>
          <w:szCs w:val="24"/>
        </w:rPr>
        <w:t>（</w:t>
      </w:r>
      <w:r w:rsidR="008C02A2">
        <w:rPr>
          <w:rFonts w:ascii="宋体" w:hAnsi="宋体" w:hint="eastAsia"/>
          <w:sz w:val="24"/>
          <w:szCs w:val="24"/>
        </w:rPr>
        <w:t>mo</w:t>
      </w:r>
      <w:r w:rsidR="008C02A2">
        <w:rPr>
          <w:rFonts w:ascii="宋体" w:hAnsi="宋体"/>
          <w:sz w:val="24"/>
          <w:szCs w:val="24"/>
        </w:rPr>
        <w:t>l/L</w:t>
      </w:r>
      <w:r w:rsidRPr="00711D65">
        <w:rPr>
          <w:rFonts w:ascii="宋体" w:hAnsi="宋体" w:hint="eastAsia"/>
          <w:sz w:val="24"/>
          <w:szCs w:val="24"/>
        </w:rPr>
        <w:t>）；</w:t>
      </w:r>
    </w:p>
    <w:p w:rsidR="00711D65" w:rsidRDefault="00A263AA" w:rsidP="00711D65">
      <w:pPr>
        <w:autoSpaceDE w:val="0"/>
        <w:autoSpaceDN w:val="0"/>
        <w:snapToGrid w:val="0"/>
        <w:spacing w:line="360" w:lineRule="auto"/>
        <w:ind w:firstLine="420"/>
        <w:rPr>
          <w:rFonts w:ascii="宋体" w:hAnsi="宋体"/>
          <w:sz w:val="24"/>
          <w:szCs w:val="24"/>
        </w:rPr>
      </w:pP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oMath>
      <w:r w:rsidR="00711D65" w:rsidRPr="00711D65">
        <w:rPr>
          <w:rFonts w:ascii="宋体" w:hAnsi="宋体" w:hint="eastAsia"/>
          <w:sz w:val="24"/>
          <w:szCs w:val="24"/>
        </w:rPr>
        <w:t>——</w:t>
      </w:r>
      <w:r w:rsidR="008C02A2">
        <w:rPr>
          <w:rFonts w:ascii="宋体" w:hAnsi="宋体" w:hint="eastAsia"/>
          <w:sz w:val="24"/>
          <w:szCs w:val="24"/>
        </w:rPr>
        <w:t>空白试验时，使用氢氧化钠标准滴定溶液的体积的数值，单位为毫升</w:t>
      </w:r>
      <w:r w:rsidR="00711D65" w:rsidRPr="00711D65">
        <w:rPr>
          <w:rFonts w:ascii="宋体" w:hAnsi="宋体" w:hint="eastAsia"/>
          <w:sz w:val="24"/>
          <w:szCs w:val="24"/>
        </w:rPr>
        <w:t>（</w:t>
      </w:r>
      <w:r w:rsidR="008C02A2">
        <w:rPr>
          <w:rFonts w:ascii="宋体" w:hAnsi="宋体" w:hint="eastAsia"/>
          <w:sz w:val="24"/>
          <w:szCs w:val="24"/>
        </w:rPr>
        <w:t>mL</w:t>
      </w:r>
      <w:r w:rsidR="00711D65" w:rsidRPr="00711D65">
        <w:rPr>
          <w:rFonts w:ascii="宋体" w:hAnsi="宋体" w:hint="eastAsia"/>
          <w:sz w:val="24"/>
          <w:szCs w:val="24"/>
        </w:rPr>
        <w:t>）；</w:t>
      </w:r>
    </w:p>
    <w:p w:rsidR="008C02A2" w:rsidRPr="008C02A2" w:rsidRDefault="00A263AA" w:rsidP="00711D65">
      <w:pPr>
        <w:autoSpaceDE w:val="0"/>
        <w:autoSpaceDN w:val="0"/>
        <w:snapToGrid w:val="0"/>
        <w:spacing w:line="360" w:lineRule="auto"/>
        <w:ind w:firstLine="420"/>
        <w:rPr>
          <w:rFonts w:ascii="宋体" w:hAnsi="宋体"/>
          <w:sz w:val="24"/>
          <w:szCs w:val="24"/>
        </w:rPr>
      </w:pP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oMath>
      <w:r w:rsidR="008C02A2" w:rsidRPr="00711D65">
        <w:rPr>
          <w:rFonts w:ascii="宋体" w:hAnsi="宋体" w:hint="eastAsia"/>
          <w:sz w:val="24"/>
          <w:szCs w:val="24"/>
        </w:rPr>
        <w:t>——</w:t>
      </w:r>
      <w:r w:rsidR="008C02A2">
        <w:rPr>
          <w:rFonts w:ascii="宋体" w:hAnsi="宋体" w:hint="eastAsia"/>
          <w:sz w:val="24"/>
          <w:szCs w:val="24"/>
        </w:rPr>
        <w:t>测定时，使用氢氧化钠标准滴定溶液的体积的数值，单位为毫升</w:t>
      </w:r>
      <w:r w:rsidR="008C02A2" w:rsidRPr="00711D65">
        <w:rPr>
          <w:rFonts w:ascii="宋体" w:hAnsi="宋体" w:hint="eastAsia"/>
          <w:sz w:val="24"/>
          <w:szCs w:val="24"/>
        </w:rPr>
        <w:t>（</w:t>
      </w:r>
      <w:r w:rsidR="008C02A2">
        <w:rPr>
          <w:rFonts w:ascii="宋体" w:hAnsi="宋体" w:hint="eastAsia"/>
          <w:sz w:val="24"/>
          <w:szCs w:val="24"/>
        </w:rPr>
        <w:t>mL</w:t>
      </w:r>
      <w:r w:rsidR="008C02A2" w:rsidRPr="00711D65">
        <w:rPr>
          <w:rFonts w:ascii="宋体" w:hAnsi="宋体" w:hint="eastAsia"/>
          <w:sz w:val="24"/>
          <w:szCs w:val="24"/>
        </w:rPr>
        <w:t>）；</w:t>
      </w:r>
    </w:p>
    <w:p w:rsidR="00711D65" w:rsidRPr="00711D65" w:rsidRDefault="00711D65" w:rsidP="00711D65">
      <w:pPr>
        <w:autoSpaceDE w:val="0"/>
        <w:autoSpaceDN w:val="0"/>
        <w:snapToGrid w:val="0"/>
        <w:spacing w:line="360" w:lineRule="auto"/>
        <w:rPr>
          <w:rFonts w:ascii="宋体" w:hAnsi="宋体"/>
          <w:noProof/>
          <w:kern w:val="0"/>
          <w:sz w:val="24"/>
          <w:szCs w:val="24"/>
        </w:rPr>
      </w:pPr>
      <w:r w:rsidRPr="00711D65">
        <w:rPr>
          <w:rFonts w:ascii="宋体" w:hAnsi="宋体"/>
          <w:noProof/>
          <w:kern w:val="0"/>
          <w:sz w:val="24"/>
          <w:szCs w:val="24"/>
        </w:rPr>
        <w:tab/>
      </w:r>
      <m:oMath>
        <m:r>
          <w:rPr>
            <w:rFonts w:ascii="Cambria Math" w:hAnsi="Cambria Math" w:hint="eastAsia"/>
            <w:sz w:val="24"/>
            <w:szCs w:val="24"/>
          </w:rPr>
          <m:t>m</m:t>
        </m:r>
      </m:oMath>
      <w:r w:rsidRPr="00711D65">
        <w:rPr>
          <w:rFonts w:ascii="宋体" w:hAnsi="宋体" w:cs="宋体"/>
          <w:color w:val="000000"/>
          <w:spacing w:val="4"/>
          <w:kern w:val="0"/>
          <w:sz w:val="24"/>
          <w:szCs w:val="24"/>
        </w:rPr>
        <w:t xml:space="preserve">  </w:t>
      </w:r>
      <w:r w:rsidRPr="00711D65">
        <w:rPr>
          <w:rFonts w:ascii="宋体" w:hAnsi="宋体" w:hint="eastAsia"/>
          <w:sz w:val="24"/>
          <w:szCs w:val="24"/>
        </w:rPr>
        <w:t>——</w:t>
      </w:r>
      <w:r w:rsidRPr="00711D65">
        <w:rPr>
          <w:rFonts w:ascii="宋体" w:hAnsi="宋体" w:hint="eastAsia"/>
          <w:noProof/>
          <w:kern w:val="0"/>
          <w:sz w:val="24"/>
          <w:szCs w:val="24"/>
        </w:rPr>
        <w:t>试料的质量的数值，单位为克(g)</w:t>
      </w:r>
      <w:r w:rsidR="00DD4D1B">
        <w:rPr>
          <w:rFonts w:ascii="宋体" w:hAnsi="宋体" w:hint="eastAsia"/>
          <w:noProof/>
          <w:kern w:val="0"/>
          <w:sz w:val="24"/>
          <w:szCs w:val="24"/>
        </w:rPr>
        <w:t>。</w:t>
      </w:r>
    </w:p>
    <w:p w:rsidR="00711D65" w:rsidRPr="00711D65" w:rsidRDefault="008C02A2" w:rsidP="009C7050">
      <w:pPr>
        <w:autoSpaceDE w:val="0"/>
        <w:autoSpaceDN w:val="0"/>
        <w:snapToGrid w:val="0"/>
        <w:spacing w:line="360" w:lineRule="auto"/>
        <w:ind w:firstLine="420"/>
        <w:rPr>
          <w:rFonts w:ascii="Times New Roman" w:eastAsia="宋体" w:hAnsi="Times New Roman" w:cs="Times New Roman"/>
          <w:sz w:val="24"/>
          <w:szCs w:val="28"/>
        </w:rPr>
      </w:pPr>
      <w:r>
        <w:rPr>
          <w:rFonts w:hAnsi="宋体" w:hint="eastAsia"/>
          <w:sz w:val="24"/>
          <w:szCs w:val="24"/>
        </w:rPr>
        <w:t>计算结果表示到小数点后两位，</w:t>
      </w:r>
      <w:r w:rsidR="00711D65" w:rsidRPr="00711D65">
        <w:rPr>
          <w:rFonts w:hAnsi="宋体" w:hint="eastAsia"/>
          <w:sz w:val="24"/>
          <w:szCs w:val="24"/>
        </w:rPr>
        <w:t>取平行测定结果的算术平均值为测定结果。</w:t>
      </w:r>
    </w:p>
    <w:p w:rsidR="00711D65" w:rsidRDefault="00711D65" w:rsidP="008E074C">
      <w:pPr>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3</w:t>
      </w:r>
      <w:r>
        <w:rPr>
          <w:rFonts w:ascii="Times New Roman" w:eastAsia="宋体" w:hAnsi="Times New Roman" w:cs="Times New Roman"/>
          <w:sz w:val="24"/>
          <w:szCs w:val="28"/>
        </w:rPr>
        <w:t xml:space="preserve">.2 </w:t>
      </w:r>
      <w:r>
        <w:rPr>
          <w:rFonts w:ascii="Times New Roman" w:eastAsia="宋体" w:hAnsi="Times New Roman" w:cs="Times New Roman" w:hint="eastAsia"/>
          <w:sz w:val="24"/>
          <w:szCs w:val="28"/>
        </w:rPr>
        <w:t>缩二脲含量</w:t>
      </w:r>
    </w:p>
    <w:p w:rsidR="008E074C" w:rsidRDefault="008E074C" w:rsidP="00711D65">
      <w:pPr>
        <w:spacing w:line="360" w:lineRule="auto"/>
        <w:ind w:firstLine="420"/>
        <w:rPr>
          <w:rFonts w:ascii="Times New Roman" w:eastAsia="宋体" w:hAnsi="Times New Roman" w:cs="Times New Roman"/>
          <w:sz w:val="24"/>
          <w:szCs w:val="28"/>
        </w:rPr>
      </w:pPr>
      <w:r>
        <w:rPr>
          <w:rFonts w:ascii="Times New Roman" w:eastAsia="宋体" w:hAnsi="Times New Roman" w:cs="Times New Roman" w:hint="eastAsia"/>
          <w:sz w:val="24"/>
          <w:szCs w:val="28"/>
        </w:rPr>
        <w:t>缩二脲含量</w:t>
      </w:r>
      <w:r w:rsidR="00711D65">
        <w:rPr>
          <w:rFonts w:ascii="Times New Roman" w:eastAsia="宋体" w:hAnsi="Times New Roman" w:cs="Times New Roman" w:hint="eastAsia"/>
          <w:sz w:val="24"/>
          <w:szCs w:val="28"/>
        </w:rPr>
        <w:t>依据</w:t>
      </w:r>
      <w:r>
        <w:rPr>
          <w:rFonts w:ascii="Times New Roman" w:eastAsia="宋体" w:hAnsi="Times New Roman" w:cs="Times New Roman" w:hint="eastAsia"/>
          <w:sz w:val="24"/>
          <w:szCs w:val="28"/>
        </w:rPr>
        <w:t>GB</w:t>
      </w:r>
      <w:r>
        <w:rPr>
          <w:rFonts w:ascii="Times New Roman" w:eastAsia="宋体" w:hAnsi="Times New Roman" w:cs="Times New Roman"/>
          <w:sz w:val="24"/>
          <w:szCs w:val="28"/>
        </w:rPr>
        <w:t>/</w:t>
      </w:r>
      <w:r w:rsidRPr="008E074C">
        <w:rPr>
          <w:rFonts w:ascii="Times New Roman" w:eastAsia="宋体" w:hAnsi="Times New Roman" w:cs="Times New Roman"/>
          <w:sz w:val="24"/>
          <w:szCs w:val="28"/>
        </w:rPr>
        <w:t>T 2441.</w:t>
      </w:r>
      <w:r>
        <w:rPr>
          <w:rFonts w:ascii="Times New Roman" w:eastAsia="宋体" w:hAnsi="Times New Roman" w:cs="Times New Roman"/>
          <w:sz w:val="24"/>
          <w:szCs w:val="28"/>
        </w:rPr>
        <w:t xml:space="preserve">2-2010 </w:t>
      </w:r>
      <w:r w:rsidRPr="008E074C">
        <w:rPr>
          <w:rFonts w:ascii="Times New Roman" w:eastAsia="宋体" w:hAnsi="Times New Roman" w:cs="Times New Roman" w:hint="eastAsia"/>
          <w:sz w:val="24"/>
          <w:szCs w:val="28"/>
        </w:rPr>
        <w:t>《尿素的测定方法</w:t>
      </w:r>
      <w:r w:rsidRPr="008E074C">
        <w:rPr>
          <w:rFonts w:ascii="Times New Roman" w:eastAsia="宋体" w:hAnsi="Times New Roman" w:cs="Times New Roman" w:hint="eastAsia"/>
          <w:sz w:val="24"/>
          <w:szCs w:val="28"/>
        </w:rPr>
        <w:t xml:space="preserve"> </w:t>
      </w:r>
      <w:r w:rsidRPr="008E074C">
        <w:rPr>
          <w:rFonts w:ascii="Times New Roman" w:eastAsia="宋体" w:hAnsi="Times New Roman" w:cs="Times New Roman" w:hint="eastAsia"/>
          <w:sz w:val="24"/>
          <w:szCs w:val="28"/>
        </w:rPr>
        <w:t>第</w:t>
      </w:r>
      <w:r w:rsidRPr="008E074C">
        <w:rPr>
          <w:rFonts w:ascii="Times New Roman" w:eastAsia="宋体" w:hAnsi="Times New Roman" w:cs="Times New Roman" w:hint="eastAsia"/>
          <w:sz w:val="24"/>
          <w:szCs w:val="28"/>
        </w:rPr>
        <w:t>2</w:t>
      </w:r>
      <w:r w:rsidRPr="008E074C">
        <w:rPr>
          <w:rFonts w:ascii="Times New Roman" w:eastAsia="宋体" w:hAnsi="Times New Roman" w:cs="Times New Roman" w:hint="eastAsia"/>
          <w:sz w:val="24"/>
          <w:szCs w:val="28"/>
        </w:rPr>
        <w:t>部分：缩二脲含量</w:t>
      </w:r>
      <w:r w:rsidRPr="008E074C">
        <w:rPr>
          <w:rFonts w:ascii="Times New Roman" w:eastAsia="宋体" w:hAnsi="Times New Roman" w:cs="Times New Roman" w:hint="eastAsia"/>
          <w:sz w:val="24"/>
          <w:szCs w:val="28"/>
        </w:rPr>
        <w:t xml:space="preserve"> </w:t>
      </w:r>
      <w:r>
        <w:rPr>
          <w:rFonts w:ascii="Times New Roman" w:eastAsia="宋体" w:hAnsi="Times New Roman" w:cs="Times New Roman" w:hint="eastAsia"/>
          <w:sz w:val="24"/>
          <w:szCs w:val="28"/>
        </w:rPr>
        <w:t>分光光度法》</w:t>
      </w:r>
      <w:r w:rsidR="00711D65">
        <w:rPr>
          <w:rFonts w:ascii="Times New Roman" w:eastAsia="宋体" w:hAnsi="Times New Roman" w:cs="Times New Roman" w:hint="eastAsia"/>
          <w:sz w:val="24"/>
          <w:szCs w:val="28"/>
        </w:rPr>
        <w:t>测定并计算。</w:t>
      </w:r>
    </w:p>
    <w:p w:rsidR="00711D65" w:rsidRDefault="00711D65" w:rsidP="008E074C">
      <w:pPr>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3</w:t>
      </w:r>
      <w:r>
        <w:rPr>
          <w:rFonts w:ascii="Times New Roman" w:eastAsia="宋体" w:hAnsi="Times New Roman" w:cs="Times New Roman"/>
          <w:sz w:val="24"/>
          <w:szCs w:val="28"/>
        </w:rPr>
        <w:t xml:space="preserve">.3 </w:t>
      </w:r>
      <w:r w:rsidR="008E074C">
        <w:rPr>
          <w:rFonts w:ascii="Times New Roman" w:eastAsia="宋体" w:hAnsi="Times New Roman" w:cs="Times New Roman" w:hint="eastAsia"/>
          <w:sz w:val="24"/>
          <w:szCs w:val="28"/>
        </w:rPr>
        <w:t>水分</w:t>
      </w:r>
    </w:p>
    <w:p w:rsidR="008E074C" w:rsidRDefault="00711D65" w:rsidP="00116141">
      <w:pPr>
        <w:spacing w:line="360" w:lineRule="auto"/>
        <w:ind w:firstLine="420"/>
        <w:rPr>
          <w:rFonts w:ascii="黑体" w:eastAsia="黑体" w:hAnsi="黑体"/>
          <w:b/>
          <w:sz w:val="24"/>
          <w:szCs w:val="28"/>
        </w:rPr>
      </w:pPr>
      <w:r>
        <w:rPr>
          <w:rFonts w:ascii="Times New Roman" w:eastAsia="宋体" w:hAnsi="Times New Roman" w:cs="Times New Roman" w:hint="eastAsia"/>
          <w:sz w:val="24"/>
          <w:szCs w:val="28"/>
        </w:rPr>
        <w:t>水分依据</w:t>
      </w:r>
      <w:r w:rsidR="008E074C" w:rsidRPr="008E074C">
        <w:rPr>
          <w:rFonts w:ascii="Times New Roman" w:eastAsia="宋体" w:hAnsi="Times New Roman" w:cs="Times New Roman"/>
          <w:sz w:val="24"/>
          <w:szCs w:val="28"/>
        </w:rPr>
        <w:t>GB/T 2441.3-2010</w:t>
      </w:r>
      <w:r w:rsidR="008E074C">
        <w:rPr>
          <w:rFonts w:ascii="Times New Roman" w:eastAsia="宋体" w:hAnsi="Times New Roman" w:cs="Times New Roman"/>
          <w:sz w:val="24"/>
          <w:szCs w:val="28"/>
        </w:rPr>
        <w:t xml:space="preserve"> </w:t>
      </w:r>
      <w:r w:rsidR="008E074C" w:rsidRPr="008E074C">
        <w:rPr>
          <w:rFonts w:ascii="Times New Roman" w:eastAsia="宋体" w:hAnsi="Times New Roman" w:cs="Times New Roman" w:hint="eastAsia"/>
          <w:sz w:val="24"/>
          <w:szCs w:val="28"/>
        </w:rPr>
        <w:t>《尿素的测定方法</w:t>
      </w:r>
      <w:r w:rsidR="008E074C" w:rsidRPr="008E074C">
        <w:rPr>
          <w:rFonts w:ascii="Times New Roman" w:eastAsia="宋体" w:hAnsi="Times New Roman" w:cs="Times New Roman" w:hint="eastAsia"/>
          <w:sz w:val="24"/>
          <w:szCs w:val="28"/>
        </w:rPr>
        <w:t xml:space="preserve"> </w:t>
      </w:r>
      <w:r w:rsidR="008E074C" w:rsidRPr="008E074C">
        <w:rPr>
          <w:rFonts w:ascii="Times New Roman" w:eastAsia="宋体" w:hAnsi="Times New Roman" w:cs="Times New Roman" w:hint="eastAsia"/>
          <w:sz w:val="24"/>
          <w:szCs w:val="28"/>
        </w:rPr>
        <w:t>第</w:t>
      </w:r>
      <w:r w:rsidR="008E074C" w:rsidRPr="008E074C">
        <w:rPr>
          <w:rFonts w:ascii="Times New Roman" w:eastAsia="宋体" w:hAnsi="Times New Roman" w:cs="Times New Roman" w:hint="eastAsia"/>
          <w:sz w:val="24"/>
          <w:szCs w:val="28"/>
        </w:rPr>
        <w:t>3</w:t>
      </w:r>
      <w:r w:rsidR="008E074C" w:rsidRPr="008E074C">
        <w:rPr>
          <w:rFonts w:ascii="Times New Roman" w:eastAsia="宋体" w:hAnsi="Times New Roman" w:cs="Times New Roman" w:hint="eastAsia"/>
          <w:sz w:val="24"/>
          <w:szCs w:val="28"/>
        </w:rPr>
        <w:t>部分：水分</w:t>
      </w:r>
      <w:r w:rsidR="008E074C" w:rsidRPr="008E074C">
        <w:rPr>
          <w:rFonts w:ascii="Times New Roman" w:eastAsia="宋体" w:hAnsi="Times New Roman" w:cs="Times New Roman" w:hint="eastAsia"/>
          <w:sz w:val="24"/>
          <w:szCs w:val="28"/>
        </w:rPr>
        <w:t xml:space="preserve"> </w:t>
      </w:r>
      <w:r w:rsidR="008E074C">
        <w:rPr>
          <w:rFonts w:ascii="Times New Roman" w:eastAsia="宋体" w:hAnsi="Times New Roman" w:cs="Times New Roman" w:hint="eastAsia"/>
          <w:sz w:val="24"/>
          <w:szCs w:val="28"/>
        </w:rPr>
        <w:t>卡尔·费休法》</w:t>
      </w:r>
      <w:r w:rsidR="009C7050">
        <w:rPr>
          <w:rFonts w:ascii="Times New Roman" w:eastAsia="宋体" w:hAnsi="Times New Roman" w:cs="Times New Roman" w:hint="eastAsia"/>
          <w:sz w:val="24"/>
          <w:szCs w:val="28"/>
        </w:rPr>
        <w:t>测定并计算。</w:t>
      </w:r>
    </w:p>
    <w:p w:rsidR="005B7ADA" w:rsidRPr="00E26C83" w:rsidRDefault="0011330B" w:rsidP="00E26C83">
      <w:pPr>
        <w:spacing w:line="480" w:lineRule="auto"/>
        <w:rPr>
          <w:rFonts w:ascii="黑体" w:eastAsia="黑体" w:hAnsi="黑体"/>
          <w:b/>
          <w:sz w:val="24"/>
          <w:szCs w:val="28"/>
        </w:rPr>
      </w:pPr>
      <w:r>
        <w:rPr>
          <w:rFonts w:ascii="黑体" w:eastAsia="黑体" w:hAnsi="黑体" w:hint="eastAsia"/>
          <w:b/>
          <w:sz w:val="24"/>
          <w:szCs w:val="28"/>
        </w:rPr>
        <w:t>4</w:t>
      </w:r>
      <w:r w:rsidR="005B7ADA" w:rsidRPr="00E26C83">
        <w:rPr>
          <w:rFonts w:ascii="黑体" w:eastAsia="黑体" w:hAnsi="黑体" w:hint="eastAsia"/>
          <w:b/>
          <w:sz w:val="24"/>
          <w:szCs w:val="28"/>
        </w:rPr>
        <w:t>.</w:t>
      </w:r>
      <w:r w:rsidR="00116141">
        <w:rPr>
          <w:rFonts w:ascii="黑体" w:eastAsia="黑体" w:hAnsi="黑体" w:hint="eastAsia"/>
          <w:b/>
          <w:sz w:val="24"/>
          <w:szCs w:val="28"/>
        </w:rPr>
        <w:t>测试结果提交</w:t>
      </w:r>
    </w:p>
    <w:p w:rsidR="00116141" w:rsidRDefault="0011330B" w:rsidP="00E26C83">
      <w:pPr>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4</w:t>
      </w:r>
      <w:r w:rsidR="005B7ADA" w:rsidRPr="00E26C83">
        <w:rPr>
          <w:rFonts w:ascii="Times New Roman" w:eastAsia="宋体" w:hAnsi="Times New Roman" w:cs="Times New Roman"/>
          <w:sz w:val="24"/>
          <w:szCs w:val="28"/>
        </w:rPr>
        <w:t>.1</w:t>
      </w:r>
      <w:r w:rsidR="00116141">
        <w:rPr>
          <w:rFonts w:ascii="Times New Roman" w:eastAsia="宋体" w:hAnsi="Times New Roman" w:cs="Times New Roman" w:hint="eastAsia"/>
          <w:sz w:val="24"/>
          <w:szCs w:val="28"/>
        </w:rPr>
        <w:t>请将测试结果等相关信息正楷</w:t>
      </w:r>
      <w:r w:rsidR="00116141" w:rsidRPr="00116141">
        <w:rPr>
          <w:rFonts w:ascii="Times New Roman" w:eastAsia="宋体" w:hAnsi="Times New Roman" w:cs="Times New Roman" w:hint="eastAsia"/>
          <w:sz w:val="24"/>
          <w:szCs w:val="28"/>
        </w:rPr>
        <w:t>填写在《</w:t>
      </w:r>
      <w:r w:rsidR="00554FFE">
        <w:rPr>
          <w:rFonts w:ascii="Times New Roman" w:eastAsia="宋体" w:hAnsi="宋体" w:cs="Times New Roman" w:hint="eastAsia"/>
          <w:sz w:val="24"/>
          <w:szCs w:val="28"/>
        </w:rPr>
        <w:t>实验室比对</w:t>
      </w:r>
      <w:r w:rsidR="00CC0D8D">
        <w:rPr>
          <w:rFonts w:ascii="Times New Roman" w:eastAsia="宋体" w:hAnsi="宋体" w:cs="Times New Roman" w:hint="eastAsia"/>
          <w:sz w:val="24"/>
          <w:szCs w:val="28"/>
        </w:rPr>
        <w:t>计划</w:t>
      </w:r>
      <w:r w:rsidR="00CC0D8D" w:rsidRPr="006A4120">
        <w:rPr>
          <w:rFonts w:ascii="Times New Roman" w:eastAsia="宋体" w:hAnsi="Times New Roman" w:cs="Times New Roman" w:hint="eastAsia"/>
          <w:sz w:val="24"/>
          <w:szCs w:val="28"/>
        </w:rPr>
        <w:t>计划测试结果报告单</w:t>
      </w:r>
      <w:r w:rsidR="00116141" w:rsidRPr="00116141">
        <w:rPr>
          <w:rFonts w:ascii="Times New Roman" w:eastAsia="宋体" w:hAnsi="Times New Roman" w:cs="Times New Roman" w:hint="eastAsia"/>
          <w:sz w:val="24"/>
          <w:szCs w:val="28"/>
        </w:rPr>
        <w:t>》中，测试结果以百分含量</w:t>
      </w:r>
      <w:r w:rsidR="00116141" w:rsidRPr="00116141">
        <w:rPr>
          <w:rFonts w:ascii="Times New Roman" w:eastAsia="宋体" w:hAnsi="Times New Roman" w:cs="Times New Roman" w:hint="eastAsia"/>
          <w:sz w:val="24"/>
          <w:szCs w:val="28"/>
        </w:rPr>
        <w:t>(%)</w:t>
      </w:r>
      <w:r w:rsidR="00116141" w:rsidRPr="00116141">
        <w:rPr>
          <w:rFonts w:ascii="Times New Roman" w:eastAsia="宋体" w:hAnsi="Times New Roman" w:cs="Times New Roman" w:hint="eastAsia"/>
          <w:sz w:val="24"/>
          <w:szCs w:val="28"/>
        </w:rPr>
        <w:t>为单位，结果数据保留至小数点后</w:t>
      </w:r>
      <w:r w:rsidR="00116141" w:rsidRPr="00116141">
        <w:rPr>
          <w:rFonts w:ascii="Times New Roman" w:eastAsia="宋体" w:hAnsi="Times New Roman" w:cs="Times New Roman" w:hint="eastAsia"/>
          <w:sz w:val="24"/>
          <w:szCs w:val="28"/>
        </w:rPr>
        <w:t>2</w:t>
      </w:r>
      <w:r w:rsidR="00116141" w:rsidRPr="00116141">
        <w:rPr>
          <w:rFonts w:ascii="Times New Roman" w:eastAsia="宋体" w:hAnsi="Times New Roman" w:cs="Times New Roman" w:hint="eastAsia"/>
          <w:sz w:val="24"/>
          <w:szCs w:val="28"/>
        </w:rPr>
        <w:t>位。每个项目均应进行平行测试，并给出平行结果及其算术平均值。</w:t>
      </w:r>
    </w:p>
    <w:p w:rsidR="00DF2D81" w:rsidRDefault="0011330B" w:rsidP="00E26C83">
      <w:pPr>
        <w:spacing w:line="360" w:lineRule="auto"/>
        <w:rPr>
          <w:rFonts w:ascii="Times New Roman" w:eastAsia="宋体" w:hAnsi="宋体" w:cs="Times New Roman"/>
          <w:sz w:val="24"/>
          <w:szCs w:val="28"/>
        </w:rPr>
      </w:pPr>
      <w:r>
        <w:rPr>
          <w:rFonts w:ascii="Times New Roman" w:eastAsia="宋体" w:hAnsi="Times New Roman" w:cs="Times New Roman" w:hint="eastAsia"/>
          <w:sz w:val="24"/>
          <w:szCs w:val="28"/>
        </w:rPr>
        <w:t>4</w:t>
      </w:r>
      <w:r w:rsidR="005B7ADA" w:rsidRPr="00E26C83">
        <w:rPr>
          <w:rFonts w:ascii="Times New Roman" w:eastAsia="宋体" w:hAnsi="Times New Roman" w:cs="Times New Roman"/>
          <w:sz w:val="24"/>
          <w:szCs w:val="28"/>
        </w:rPr>
        <w:t>.</w:t>
      </w:r>
      <w:r w:rsidR="00DF2D81">
        <w:rPr>
          <w:rFonts w:ascii="Times New Roman" w:eastAsia="宋体" w:hAnsi="Times New Roman" w:cs="Times New Roman"/>
          <w:sz w:val="24"/>
          <w:szCs w:val="28"/>
        </w:rPr>
        <w:t>2</w:t>
      </w:r>
      <w:r w:rsidR="00F9656E" w:rsidRPr="00E26C83">
        <w:rPr>
          <w:rFonts w:ascii="Times New Roman" w:eastAsia="宋体" w:hAnsi="宋体" w:cs="Times New Roman"/>
          <w:sz w:val="24"/>
          <w:szCs w:val="28"/>
        </w:rPr>
        <w:t>请各参加</w:t>
      </w:r>
      <w:r w:rsidR="005B7ADA" w:rsidRPr="00E26C83">
        <w:rPr>
          <w:rFonts w:ascii="Times New Roman" w:eastAsia="宋体" w:hAnsi="宋体" w:cs="Times New Roman"/>
          <w:sz w:val="24"/>
          <w:szCs w:val="28"/>
        </w:rPr>
        <w:t>实验室</w:t>
      </w:r>
      <w:r w:rsidR="00F9656E" w:rsidRPr="00E26C83">
        <w:rPr>
          <w:rFonts w:ascii="Times New Roman" w:eastAsia="宋体" w:hAnsi="宋体" w:cs="Times New Roman"/>
          <w:sz w:val="24"/>
          <w:szCs w:val="28"/>
        </w:rPr>
        <w:t>于</w:t>
      </w:r>
      <w:r w:rsidR="005B7ADA" w:rsidRPr="008B6BC5">
        <w:rPr>
          <w:rFonts w:ascii="Times New Roman" w:eastAsia="宋体" w:hAnsi="Times New Roman" w:cs="Times New Roman"/>
          <w:sz w:val="24"/>
          <w:szCs w:val="28"/>
        </w:rPr>
        <w:t>20</w:t>
      </w:r>
      <w:r w:rsidR="00DF2D81" w:rsidRPr="008B6BC5">
        <w:rPr>
          <w:rFonts w:ascii="Times New Roman" w:eastAsia="宋体" w:hAnsi="Times New Roman" w:cs="Times New Roman"/>
          <w:sz w:val="24"/>
          <w:szCs w:val="28"/>
        </w:rPr>
        <w:t>23</w:t>
      </w:r>
      <w:r w:rsidR="005B7ADA" w:rsidRPr="008B6BC5">
        <w:rPr>
          <w:rFonts w:ascii="Times New Roman" w:eastAsia="宋体" w:hAnsi="宋体" w:cs="Times New Roman"/>
          <w:sz w:val="24"/>
          <w:szCs w:val="28"/>
        </w:rPr>
        <w:t>年</w:t>
      </w:r>
      <w:r w:rsidR="00742FD3">
        <w:rPr>
          <w:rFonts w:ascii="Times New Roman" w:eastAsia="宋体" w:hAnsi="宋体" w:cs="Times New Roman"/>
          <w:sz w:val="24"/>
          <w:szCs w:val="28"/>
        </w:rPr>
        <w:t>8</w:t>
      </w:r>
      <w:r w:rsidR="005B7ADA" w:rsidRPr="008B6BC5">
        <w:rPr>
          <w:rFonts w:ascii="Times New Roman" w:eastAsia="宋体" w:hAnsi="宋体" w:cs="Times New Roman"/>
          <w:sz w:val="24"/>
          <w:szCs w:val="28"/>
        </w:rPr>
        <w:t>月</w:t>
      </w:r>
      <w:r w:rsidR="00E57C46">
        <w:rPr>
          <w:rFonts w:ascii="Times New Roman" w:eastAsia="宋体" w:hAnsi="宋体" w:cs="Times New Roman"/>
          <w:sz w:val="24"/>
          <w:szCs w:val="28"/>
        </w:rPr>
        <w:t>8</w:t>
      </w:r>
      <w:bookmarkStart w:id="1" w:name="_GoBack"/>
      <w:bookmarkEnd w:id="1"/>
      <w:r w:rsidR="005B7ADA" w:rsidRPr="008B6BC5">
        <w:rPr>
          <w:rFonts w:ascii="Times New Roman" w:eastAsia="宋体" w:hAnsi="宋体" w:cs="Times New Roman"/>
          <w:sz w:val="24"/>
          <w:szCs w:val="28"/>
        </w:rPr>
        <w:t>日</w:t>
      </w:r>
      <w:r w:rsidR="005B7ADA" w:rsidRPr="00E26C83">
        <w:rPr>
          <w:rFonts w:ascii="Times New Roman" w:eastAsia="宋体" w:hAnsi="宋体" w:cs="Times New Roman"/>
          <w:sz w:val="24"/>
          <w:szCs w:val="28"/>
        </w:rPr>
        <w:t>前</w:t>
      </w:r>
      <w:r w:rsidR="00DF2D81">
        <w:rPr>
          <w:rFonts w:ascii="Times New Roman" w:eastAsia="宋体" w:hAnsi="宋体" w:cs="Times New Roman" w:hint="eastAsia"/>
          <w:sz w:val="24"/>
          <w:szCs w:val="28"/>
        </w:rPr>
        <w:t>以电子邮件的方式将结果报告单及相关原始记录扫描件提交至上化检，同时将报告单（签字、盖章原件）及相关原始记录（复印件）寄送至上化检，请规范填写原始记录，以便统计分析。</w:t>
      </w:r>
    </w:p>
    <w:p w:rsidR="00DF2D81" w:rsidRPr="00E26C83" w:rsidRDefault="00DF2D81" w:rsidP="00E26C83">
      <w:pPr>
        <w:spacing w:line="360" w:lineRule="auto"/>
        <w:rPr>
          <w:rFonts w:ascii="Times New Roman" w:eastAsia="宋体" w:hAnsi="Times New Roman" w:cs="Times New Roman"/>
          <w:sz w:val="24"/>
          <w:szCs w:val="28"/>
        </w:rPr>
      </w:pPr>
      <w:r>
        <w:rPr>
          <w:rFonts w:ascii="Times New Roman" w:eastAsia="宋体" w:hAnsi="宋体" w:cs="Times New Roman"/>
          <w:sz w:val="24"/>
          <w:szCs w:val="28"/>
        </w:rPr>
        <w:lastRenderedPageBreak/>
        <w:t>4.3</w:t>
      </w:r>
      <w:r w:rsidRPr="00DF2D81">
        <w:rPr>
          <w:rFonts w:ascii="Times New Roman" w:eastAsia="宋体" w:hAnsi="宋体" w:cs="Times New Roman" w:hint="eastAsia"/>
          <w:sz w:val="24"/>
          <w:szCs w:val="28"/>
        </w:rPr>
        <w:t xml:space="preserve"> </w:t>
      </w:r>
      <w:r w:rsidRPr="00DF2D81">
        <w:rPr>
          <w:rFonts w:ascii="Times New Roman" w:eastAsia="宋体" w:hAnsi="宋体" w:cs="Times New Roman" w:hint="eastAsia"/>
          <w:sz w:val="24"/>
          <w:szCs w:val="28"/>
        </w:rPr>
        <w:t>如报告单未能在规定时间内提交，数据结果将被视为无效，不参与数据统计。</w:t>
      </w:r>
    </w:p>
    <w:p w:rsidR="005B7ADA" w:rsidRPr="00E26C83" w:rsidRDefault="0011330B" w:rsidP="00E26C83">
      <w:pPr>
        <w:spacing w:line="480" w:lineRule="auto"/>
        <w:rPr>
          <w:rFonts w:ascii="黑体" w:eastAsia="黑体" w:hAnsi="黑体"/>
          <w:b/>
          <w:sz w:val="24"/>
          <w:szCs w:val="28"/>
        </w:rPr>
      </w:pPr>
      <w:r>
        <w:rPr>
          <w:rFonts w:ascii="黑体" w:eastAsia="黑体" w:hAnsi="黑体" w:hint="eastAsia"/>
          <w:b/>
          <w:sz w:val="24"/>
          <w:szCs w:val="28"/>
        </w:rPr>
        <w:t>5</w:t>
      </w:r>
      <w:r w:rsidR="005B7ADA" w:rsidRPr="00E26C83">
        <w:rPr>
          <w:rFonts w:ascii="黑体" w:eastAsia="黑体" w:hAnsi="黑体" w:hint="eastAsia"/>
          <w:b/>
          <w:sz w:val="24"/>
          <w:szCs w:val="28"/>
        </w:rPr>
        <w:t>.</w:t>
      </w:r>
      <w:r w:rsidR="00587193" w:rsidRPr="00E26C83">
        <w:rPr>
          <w:rFonts w:ascii="黑体" w:eastAsia="黑体" w:hAnsi="黑体" w:hint="eastAsia"/>
          <w:b/>
          <w:sz w:val="24"/>
          <w:szCs w:val="28"/>
        </w:rPr>
        <w:t>公正与保密</w:t>
      </w:r>
    </w:p>
    <w:p w:rsidR="00587193" w:rsidRPr="00E26C83" w:rsidRDefault="0011330B" w:rsidP="00E26C83">
      <w:pPr>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5</w:t>
      </w:r>
      <w:r w:rsidR="00587193" w:rsidRPr="00E26C83">
        <w:rPr>
          <w:rFonts w:ascii="Times New Roman" w:eastAsia="宋体" w:hAnsi="Times New Roman" w:cs="Times New Roman"/>
          <w:sz w:val="24"/>
          <w:szCs w:val="28"/>
        </w:rPr>
        <w:t>.1</w:t>
      </w:r>
      <w:r w:rsidR="00D06A8C" w:rsidRPr="00E26C83">
        <w:rPr>
          <w:rFonts w:ascii="Times New Roman" w:eastAsia="宋体" w:hAnsi="Times New Roman" w:cs="Times New Roman" w:hint="eastAsia"/>
          <w:sz w:val="24"/>
          <w:szCs w:val="28"/>
        </w:rPr>
        <w:t>本次</w:t>
      </w:r>
      <w:r w:rsidR="00554FFE">
        <w:rPr>
          <w:rFonts w:ascii="Times New Roman" w:eastAsia="宋体" w:hAnsi="Times New Roman" w:cs="Times New Roman" w:hint="eastAsia"/>
          <w:sz w:val="24"/>
          <w:szCs w:val="28"/>
        </w:rPr>
        <w:t>实验室比对</w:t>
      </w:r>
      <w:r w:rsidR="00A44B91">
        <w:rPr>
          <w:rFonts w:ascii="Times New Roman" w:eastAsia="宋体" w:hAnsi="Times New Roman" w:cs="Times New Roman" w:hint="eastAsia"/>
          <w:sz w:val="24"/>
          <w:szCs w:val="28"/>
        </w:rPr>
        <w:t>计划对参加实验室均赋予一个独立且唯一的代码，在后续说明与实验</w:t>
      </w:r>
      <w:r w:rsidR="00D06A8C" w:rsidRPr="00E26C83">
        <w:rPr>
          <w:rFonts w:ascii="Times New Roman" w:eastAsia="宋体" w:hAnsi="Times New Roman" w:cs="Times New Roman" w:hint="eastAsia"/>
          <w:sz w:val="24"/>
          <w:szCs w:val="28"/>
        </w:rPr>
        <w:t>室有关的检测结果、能力状况等时，均以代码表示参加实验室。</w:t>
      </w:r>
    </w:p>
    <w:p w:rsidR="005B7ADA" w:rsidRPr="00E26C83" w:rsidRDefault="0011330B" w:rsidP="00E26C83">
      <w:pPr>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5</w:t>
      </w:r>
      <w:r w:rsidR="00587193" w:rsidRPr="00E26C83">
        <w:rPr>
          <w:rFonts w:ascii="Times New Roman" w:eastAsia="宋体" w:hAnsi="Times New Roman" w:cs="Times New Roman"/>
          <w:sz w:val="24"/>
          <w:szCs w:val="28"/>
        </w:rPr>
        <w:t>.2</w:t>
      </w:r>
      <w:r w:rsidR="005B7ADA" w:rsidRPr="00E26C83">
        <w:rPr>
          <w:rFonts w:ascii="Times New Roman" w:eastAsia="宋体" w:hAnsi="宋体" w:cs="Times New Roman"/>
          <w:sz w:val="24"/>
          <w:szCs w:val="28"/>
        </w:rPr>
        <w:t>在本次</w:t>
      </w:r>
      <w:r w:rsidR="00554FFE">
        <w:rPr>
          <w:rFonts w:ascii="Times New Roman" w:eastAsia="宋体" w:hAnsi="宋体" w:cs="Times New Roman"/>
          <w:sz w:val="24"/>
          <w:szCs w:val="28"/>
        </w:rPr>
        <w:t>实验室比对</w:t>
      </w:r>
      <w:r w:rsidR="005B7ADA" w:rsidRPr="00E26C83">
        <w:rPr>
          <w:rFonts w:ascii="Times New Roman" w:eastAsia="宋体" w:hAnsi="宋体" w:cs="Times New Roman"/>
          <w:sz w:val="24"/>
          <w:szCs w:val="28"/>
        </w:rPr>
        <w:t>计划实施过程中，严禁各</w:t>
      </w:r>
      <w:r w:rsidR="00F9656E" w:rsidRPr="00E26C83">
        <w:rPr>
          <w:rFonts w:ascii="Times New Roman" w:eastAsia="宋体" w:hAnsi="宋体" w:cs="Times New Roman"/>
          <w:sz w:val="24"/>
          <w:szCs w:val="28"/>
        </w:rPr>
        <w:t>参加</w:t>
      </w:r>
      <w:r w:rsidR="005B7ADA" w:rsidRPr="00E26C83">
        <w:rPr>
          <w:rFonts w:ascii="Times New Roman" w:eastAsia="宋体" w:hAnsi="宋体" w:cs="Times New Roman"/>
          <w:sz w:val="24"/>
          <w:szCs w:val="28"/>
        </w:rPr>
        <w:t>实验室相互串通</w:t>
      </w:r>
      <w:r w:rsidR="00587193" w:rsidRPr="00E26C83">
        <w:rPr>
          <w:rFonts w:ascii="Times New Roman" w:eastAsia="宋体" w:hAnsi="宋体" w:cs="Times New Roman"/>
          <w:sz w:val="24"/>
          <w:szCs w:val="28"/>
        </w:rPr>
        <w:t>试验</w:t>
      </w:r>
      <w:r w:rsidR="005B7ADA" w:rsidRPr="00E26C83">
        <w:rPr>
          <w:rFonts w:ascii="Times New Roman" w:eastAsia="宋体" w:hAnsi="宋体" w:cs="Times New Roman"/>
          <w:sz w:val="24"/>
          <w:szCs w:val="28"/>
        </w:rPr>
        <w:t>结果。</w:t>
      </w:r>
    </w:p>
    <w:p w:rsidR="004A4CFF" w:rsidRPr="00E26C83" w:rsidRDefault="0011330B" w:rsidP="00E26C83">
      <w:pPr>
        <w:spacing w:line="480" w:lineRule="auto"/>
        <w:rPr>
          <w:rFonts w:ascii="黑体" w:eastAsia="黑体" w:hAnsi="黑体"/>
          <w:b/>
          <w:sz w:val="24"/>
          <w:szCs w:val="28"/>
        </w:rPr>
      </w:pPr>
      <w:r>
        <w:rPr>
          <w:rFonts w:ascii="黑体" w:eastAsia="黑体" w:hAnsi="黑体" w:hint="eastAsia"/>
          <w:b/>
          <w:sz w:val="24"/>
          <w:szCs w:val="28"/>
        </w:rPr>
        <w:t>6</w:t>
      </w:r>
      <w:r w:rsidR="004A4CFF" w:rsidRPr="00E26C83">
        <w:rPr>
          <w:rFonts w:ascii="黑体" w:eastAsia="黑体" w:hAnsi="黑体" w:hint="eastAsia"/>
          <w:b/>
          <w:sz w:val="24"/>
          <w:szCs w:val="28"/>
        </w:rPr>
        <w:t>.联系方式</w:t>
      </w:r>
    </w:p>
    <w:p w:rsidR="004A4CFF" w:rsidRPr="00E26C83" w:rsidRDefault="004A4CFF" w:rsidP="00E26C83">
      <w:pPr>
        <w:spacing w:line="360" w:lineRule="auto"/>
        <w:ind w:firstLineChars="200" w:firstLine="480"/>
        <w:rPr>
          <w:rFonts w:ascii="Times New Roman" w:eastAsia="宋体" w:hAnsi="Times New Roman" w:cs="Times New Roman"/>
          <w:sz w:val="24"/>
          <w:szCs w:val="28"/>
        </w:rPr>
      </w:pPr>
      <w:r w:rsidRPr="00E26C83">
        <w:rPr>
          <w:rFonts w:hint="eastAsia"/>
          <w:sz w:val="24"/>
          <w:szCs w:val="28"/>
        </w:rPr>
        <w:t>如实验室</w:t>
      </w:r>
      <w:r w:rsidR="00042E0B" w:rsidRPr="00E26C83">
        <w:rPr>
          <w:rFonts w:hint="eastAsia"/>
          <w:sz w:val="24"/>
          <w:szCs w:val="28"/>
        </w:rPr>
        <w:t>有疑问，请与本次计划实施机构联系，联系方式如下：</w:t>
      </w:r>
      <w:r w:rsidR="00042E0B" w:rsidRPr="00E26C83">
        <w:rPr>
          <w:rFonts w:ascii="Times New Roman" w:eastAsia="宋体" w:hAnsi="宋体" w:cs="Times New Roman"/>
          <w:sz w:val="24"/>
          <w:szCs w:val="28"/>
        </w:rPr>
        <w:t>实施机构：</w:t>
      </w:r>
      <w:r w:rsidR="002F1F1F">
        <w:rPr>
          <w:rFonts w:ascii="Times New Roman" w:eastAsia="宋体" w:hAnsi="宋体" w:cs="Times New Roman" w:hint="eastAsia"/>
          <w:sz w:val="24"/>
          <w:szCs w:val="28"/>
        </w:rPr>
        <w:t>上海化工院检测有限公司</w:t>
      </w:r>
    </w:p>
    <w:p w:rsidR="00042E0B" w:rsidRPr="00E26C83" w:rsidRDefault="00042E0B" w:rsidP="00E26C83">
      <w:pPr>
        <w:spacing w:line="360" w:lineRule="auto"/>
        <w:jc w:val="left"/>
        <w:rPr>
          <w:rFonts w:ascii="Times New Roman" w:eastAsia="宋体" w:hAnsi="Times New Roman" w:cs="Times New Roman"/>
          <w:sz w:val="24"/>
          <w:szCs w:val="28"/>
        </w:rPr>
      </w:pPr>
      <w:r w:rsidRPr="00E26C83">
        <w:rPr>
          <w:rFonts w:ascii="Times New Roman" w:eastAsia="宋体" w:hAnsi="宋体" w:cs="Times New Roman"/>
          <w:sz w:val="24"/>
          <w:szCs w:val="28"/>
        </w:rPr>
        <w:t>地址：</w:t>
      </w:r>
      <w:r w:rsidR="002F1F1F">
        <w:rPr>
          <w:rFonts w:ascii="Times New Roman" w:eastAsia="宋体" w:hAnsi="宋体" w:cs="Times New Roman" w:hint="eastAsia"/>
          <w:sz w:val="24"/>
          <w:szCs w:val="28"/>
        </w:rPr>
        <w:t>上海市普陀区光复西路</w:t>
      </w:r>
      <w:r w:rsidR="002F1F1F">
        <w:rPr>
          <w:rFonts w:ascii="Times New Roman" w:eastAsia="宋体" w:hAnsi="宋体" w:cs="Times New Roman" w:hint="eastAsia"/>
          <w:sz w:val="24"/>
          <w:szCs w:val="28"/>
        </w:rPr>
        <w:t>2</w:t>
      </w:r>
      <w:r w:rsidR="002F1F1F">
        <w:rPr>
          <w:rFonts w:ascii="Times New Roman" w:eastAsia="宋体" w:hAnsi="宋体" w:cs="Times New Roman"/>
          <w:sz w:val="24"/>
          <w:szCs w:val="28"/>
        </w:rPr>
        <w:t>666</w:t>
      </w:r>
      <w:r w:rsidR="002F1F1F">
        <w:rPr>
          <w:rFonts w:ascii="Times New Roman" w:eastAsia="宋体" w:hAnsi="宋体" w:cs="Times New Roman" w:hint="eastAsia"/>
          <w:sz w:val="24"/>
          <w:szCs w:val="28"/>
        </w:rPr>
        <w:t>号</w:t>
      </w:r>
    </w:p>
    <w:p w:rsidR="00042E0B" w:rsidRPr="00E26C83" w:rsidRDefault="00042E0B" w:rsidP="00E26C83">
      <w:pPr>
        <w:spacing w:line="360" w:lineRule="auto"/>
        <w:jc w:val="left"/>
        <w:rPr>
          <w:rFonts w:ascii="Times New Roman" w:eastAsia="宋体" w:hAnsi="Times New Roman" w:cs="Times New Roman"/>
          <w:sz w:val="24"/>
          <w:szCs w:val="28"/>
        </w:rPr>
      </w:pPr>
      <w:r w:rsidRPr="00E26C83">
        <w:rPr>
          <w:rFonts w:ascii="Times New Roman" w:eastAsia="宋体" w:hAnsi="宋体" w:cs="Times New Roman"/>
          <w:sz w:val="24"/>
          <w:szCs w:val="28"/>
        </w:rPr>
        <w:t>邮编：</w:t>
      </w:r>
      <w:r w:rsidR="002F1F1F">
        <w:rPr>
          <w:rFonts w:ascii="Times New Roman" w:eastAsia="宋体" w:hAnsi="Times New Roman" w:cs="Times New Roman"/>
          <w:sz w:val="24"/>
          <w:szCs w:val="28"/>
        </w:rPr>
        <w:t>200062</w:t>
      </w:r>
    </w:p>
    <w:p w:rsidR="00042E0B" w:rsidRPr="00E26C83" w:rsidRDefault="00042E0B" w:rsidP="00E26C83">
      <w:pPr>
        <w:spacing w:line="360" w:lineRule="auto"/>
        <w:jc w:val="left"/>
        <w:rPr>
          <w:rFonts w:ascii="Times New Roman" w:eastAsia="宋体" w:hAnsi="Times New Roman" w:cs="Times New Roman"/>
          <w:sz w:val="24"/>
          <w:szCs w:val="28"/>
        </w:rPr>
      </w:pPr>
      <w:r w:rsidRPr="00E26C83">
        <w:rPr>
          <w:rFonts w:ascii="Times New Roman" w:eastAsia="宋体" w:hAnsi="宋体" w:cs="Times New Roman"/>
          <w:sz w:val="24"/>
          <w:szCs w:val="28"/>
        </w:rPr>
        <w:t>联系电话：</w:t>
      </w:r>
      <w:r w:rsidR="002F1F1F" w:rsidRPr="002F1F1F">
        <w:rPr>
          <w:rFonts w:ascii="Times New Roman" w:eastAsia="宋体" w:hAnsi="Times New Roman" w:cs="Times New Roman" w:hint="eastAsia"/>
          <w:sz w:val="24"/>
          <w:szCs w:val="28"/>
        </w:rPr>
        <w:t>13764906399</w:t>
      </w:r>
      <w:r w:rsidR="002F1F1F" w:rsidRPr="002F1F1F">
        <w:rPr>
          <w:rFonts w:ascii="Times New Roman" w:eastAsia="宋体" w:hAnsi="Times New Roman" w:cs="Times New Roman" w:hint="eastAsia"/>
          <w:sz w:val="24"/>
          <w:szCs w:val="28"/>
        </w:rPr>
        <w:t>、</w:t>
      </w:r>
      <w:r w:rsidR="002F1F1F" w:rsidRPr="002F1F1F">
        <w:rPr>
          <w:rFonts w:ascii="Times New Roman" w:eastAsia="宋体" w:hAnsi="Times New Roman" w:cs="Times New Roman" w:hint="eastAsia"/>
          <w:sz w:val="24"/>
          <w:szCs w:val="28"/>
        </w:rPr>
        <w:t>13916153245</w:t>
      </w:r>
    </w:p>
    <w:p w:rsidR="00042E0B" w:rsidRPr="00E26C83" w:rsidRDefault="00042E0B" w:rsidP="00E26C83">
      <w:pPr>
        <w:spacing w:line="360" w:lineRule="auto"/>
        <w:jc w:val="left"/>
        <w:rPr>
          <w:rFonts w:ascii="Times New Roman" w:eastAsia="宋体" w:hAnsi="Times New Roman" w:cs="Times New Roman"/>
          <w:sz w:val="24"/>
          <w:szCs w:val="28"/>
        </w:rPr>
      </w:pPr>
      <w:r w:rsidRPr="00E26C83">
        <w:rPr>
          <w:rFonts w:ascii="Times New Roman" w:eastAsia="宋体" w:hAnsi="宋体" w:cs="Times New Roman"/>
          <w:sz w:val="24"/>
          <w:szCs w:val="28"/>
        </w:rPr>
        <w:t>联系人：</w:t>
      </w:r>
      <w:r w:rsidR="002F1F1F" w:rsidRPr="002F1F1F">
        <w:rPr>
          <w:rFonts w:hint="eastAsia"/>
        </w:rPr>
        <w:t>段路路、黄河清</w:t>
      </w:r>
    </w:p>
    <w:p w:rsidR="00042E0B" w:rsidRDefault="00042E0B" w:rsidP="00E26C83">
      <w:pPr>
        <w:spacing w:line="360" w:lineRule="auto"/>
        <w:jc w:val="left"/>
        <w:rPr>
          <w:rFonts w:ascii="Times New Roman" w:eastAsia="宋体" w:hAnsi="Times New Roman" w:cs="Times New Roman"/>
          <w:sz w:val="24"/>
          <w:szCs w:val="28"/>
        </w:rPr>
      </w:pPr>
      <w:r w:rsidRPr="00E26C83">
        <w:rPr>
          <w:rFonts w:ascii="Times New Roman" w:eastAsia="宋体" w:hAnsi="Times New Roman" w:cs="Times New Roman"/>
          <w:sz w:val="24"/>
          <w:szCs w:val="28"/>
        </w:rPr>
        <w:t>E-mail:</w:t>
      </w:r>
      <w:r w:rsidR="00D01BC9" w:rsidRPr="00E26C83">
        <w:rPr>
          <w:rFonts w:ascii="Times New Roman" w:eastAsia="宋体" w:hAnsi="Times New Roman" w:cs="Times New Roman"/>
          <w:sz w:val="24"/>
          <w:szCs w:val="28"/>
        </w:rPr>
        <w:t xml:space="preserve">  </w:t>
      </w:r>
      <w:hyperlink r:id="rId6" w:history="1">
        <w:r w:rsidR="004B1B96" w:rsidRPr="00513124">
          <w:rPr>
            <w:rStyle w:val="a7"/>
            <w:rFonts w:ascii="Times New Roman" w:eastAsia="宋体" w:hAnsi="Times New Roman" w:cs="Times New Roman"/>
            <w:sz w:val="24"/>
            <w:szCs w:val="28"/>
          </w:rPr>
          <w:t>hhq@ghs.cn</w:t>
        </w:r>
      </w:hyperlink>
    </w:p>
    <w:p w:rsidR="004B1B96" w:rsidRDefault="004B1B96" w:rsidP="00E26C83">
      <w:pPr>
        <w:spacing w:line="360" w:lineRule="auto"/>
        <w:jc w:val="left"/>
        <w:rPr>
          <w:rFonts w:ascii="Times New Roman" w:eastAsia="宋体" w:hAnsi="Times New Roman" w:cs="Times New Roman"/>
          <w:sz w:val="24"/>
          <w:szCs w:val="28"/>
        </w:rPr>
      </w:pPr>
    </w:p>
    <w:p w:rsidR="004B1B96" w:rsidRDefault="004B1B96" w:rsidP="00E26C83">
      <w:pPr>
        <w:spacing w:line="360" w:lineRule="auto"/>
        <w:jc w:val="left"/>
        <w:rPr>
          <w:rFonts w:ascii="Times New Roman" w:eastAsia="宋体" w:hAnsi="Times New Roman" w:cs="Times New Roman"/>
          <w:sz w:val="24"/>
          <w:szCs w:val="28"/>
        </w:rPr>
      </w:pPr>
    </w:p>
    <w:p w:rsidR="004B1B96" w:rsidRPr="007F6DF0" w:rsidRDefault="00545FB2" w:rsidP="00E26C83">
      <w:pPr>
        <w:spacing w:line="360" w:lineRule="auto"/>
        <w:jc w:val="left"/>
        <w:rPr>
          <w:rFonts w:ascii="Times New Roman" w:eastAsia="宋体" w:hAnsi="Times New Roman" w:cs="Times New Roman"/>
          <w:sz w:val="24"/>
          <w:szCs w:val="28"/>
          <w:lang w:val="en-GB"/>
        </w:rPr>
      </w:pPr>
      <w:r>
        <w:rPr>
          <w:rFonts w:ascii="Times New Roman" w:eastAsia="宋体" w:hAnsi="Times New Roman" w:cs="Times New Roman" w:hint="eastAsia"/>
          <w:sz w:val="24"/>
          <w:szCs w:val="28"/>
        </w:rPr>
        <w:t>附录</w:t>
      </w:r>
      <w:r w:rsidR="004B1B96">
        <w:rPr>
          <w:rFonts w:ascii="Times New Roman" w:eastAsia="宋体" w:hAnsi="Times New Roman" w:cs="Times New Roman" w:hint="eastAsia"/>
          <w:sz w:val="24"/>
          <w:szCs w:val="28"/>
        </w:rPr>
        <w:t>1</w:t>
      </w:r>
      <w:r w:rsidR="004B1B96">
        <w:rPr>
          <w:rFonts w:ascii="Times New Roman" w:eastAsia="宋体" w:hAnsi="Times New Roman" w:cs="Times New Roman" w:hint="eastAsia"/>
          <w:sz w:val="24"/>
          <w:szCs w:val="28"/>
        </w:rPr>
        <w:t>：</w:t>
      </w:r>
      <w:r w:rsidR="00554FFE">
        <w:rPr>
          <w:rFonts w:ascii="Times New Roman" w:eastAsia="宋体" w:hAnsi="宋体" w:cs="Times New Roman" w:hint="eastAsia"/>
          <w:sz w:val="24"/>
          <w:szCs w:val="28"/>
        </w:rPr>
        <w:t>实验室比对</w:t>
      </w:r>
      <w:r w:rsidR="00CC0D8D" w:rsidRPr="004B1B96">
        <w:rPr>
          <w:rFonts w:ascii="Times New Roman" w:eastAsia="宋体" w:hAnsi="Times New Roman" w:cs="Times New Roman" w:hint="eastAsia"/>
          <w:sz w:val="24"/>
          <w:szCs w:val="28"/>
        </w:rPr>
        <w:t>测试样品发送</w:t>
      </w:r>
      <w:r w:rsidR="00CC0D8D">
        <w:rPr>
          <w:rFonts w:ascii="Times New Roman" w:eastAsia="宋体" w:hAnsi="Times New Roman" w:cs="Times New Roman" w:hint="eastAsia"/>
          <w:sz w:val="24"/>
          <w:szCs w:val="28"/>
        </w:rPr>
        <w:t>-</w:t>
      </w:r>
      <w:r w:rsidR="00CC0D8D" w:rsidRPr="004B1B96">
        <w:rPr>
          <w:rFonts w:ascii="Times New Roman" w:eastAsia="宋体" w:hAnsi="Times New Roman" w:cs="Times New Roman" w:hint="eastAsia"/>
          <w:sz w:val="24"/>
          <w:szCs w:val="28"/>
        </w:rPr>
        <w:t>接收确认单</w:t>
      </w:r>
    </w:p>
    <w:p w:rsidR="006A4120" w:rsidRDefault="00545FB2" w:rsidP="00E26C83">
      <w:pPr>
        <w:spacing w:line="360" w:lineRule="auto"/>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附录</w:t>
      </w:r>
      <w:r w:rsidR="006A4120">
        <w:rPr>
          <w:rFonts w:ascii="Times New Roman" w:eastAsia="宋体" w:hAnsi="Times New Roman" w:cs="Times New Roman"/>
          <w:sz w:val="24"/>
          <w:szCs w:val="28"/>
        </w:rPr>
        <w:t>2</w:t>
      </w:r>
      <w:r w:rsidR="006A4120">
        <w:rPr>
          <w:rFonts w:ascii="Times New Roman" w:eastAsia="宋体" w:hAnsi="Times New Roman" w:cs="Times New Roman" w:hint="eastAsia"/>
          <w:sz w:val="24"/>
          <w:szCs w:val="28"/>
        </w:rPr>
        <w:t>：</w:t>
      </w:r>
      <w:r w:rsidR="00554FFE">
        <w:rPr>
          <w:rFonts w:ascii="Times New Roman" w:eastAsia="宋体" w:hAnsi="宋体" w:cs="Times New Roman" w:hint="eastAsia"/>
          <w:sz w:val="24"/>
          <w:szCs w:val="28"/>
        </w:rPr>
        <w:t>实验室比对</w:t>
      </w:r>
      <w:r w:rsidR="006A4120">
        <w:rPr>
          <w:rFonts w:ascii="Times New Roman" w:eastAsia="宋体" w:hAnsi="宋体" w:cs="Times New Roman" w:hint="eastAsia"/>
          <w:sz w:val="24"/>
          <w:szCs w:val="28"/>
        </w:rPr>
        <w:t>计划</w:t>
      </w:r>
      <w:r w:rsidR="006A4120" w:rsidRPr="006A4120">
        <w:rPr>
          <w:rFonts w:ascii="Times New Roman" w:eastAsia="宋体" w:hAnsi="Times New Roman" w:cs="Times New Roman" w:hint="eastAsia"/>
          <w:sz w:val="24"/>
          <w:szCs w:val="28"/>
        </w:rPr>
        <w:t>计划测试结果报告单</w:t>
      </w:r>
    </w:p>
    <w:p w:rsidR="006A4120" w:rsidRDefault="006A4120" w:rsidP="00E26C83">
      <w:pPr>
        <w:spacing w:line="360" w:lineRule="auto"/>
        <w:jc w:val="left"/>
        <w:rPr>
          <w:rFonts w:ascii="Times New Roman" w:eastAsia="宋体" w:hAnsi="Times New Roman" w:cs="Times New Roman"/>
          <w:sz w:val="24"/>
          <w:szCs w:val="28"/>
        </w:rPr>
      </w:pPr>
    </w:p>
    <w:p w:rsidR="006A4120" w:rsidRDefault="006A4120" w:rsidP="00E26C83">
      <w:pPr>
        <w:spacing w:line="360" w:lineRule="auto"/>
        <w:jc w:val="left"/>
        <w:rPr>
          <w:rFonts w:ascii="Times New Roman" w:eastAsia="宋体" w:hAnsi="Times New Roman" w:cs="Times New Roman"/>
          <w:sz w:val="24"/>
          <w:szCs w:val="28"/>
        </w:rPr>
      </w:pPr>
    </w:p>
    <w:p w:rsidR="006A4120" w:rsidRDefault="006A4120" w:rsidP="00E26C83">
      <w:pPr>
        <w:spacing w:line="360" w:lineRule="auto"/>
        <w:jc w:val="left"/>
        <w:rPr>
          <w:rFonts w:ascii="Times New Roman" w:eastAsia="宋体" w:hAnsi="Times New Roman" w:cs="Times New Roman"/>
          <w:sz w:val="24"/>
          <w:szCs w:val="28"/>
        </w:rPr>
      </w:pPr>
    </w:p>
    <w:p w:rsidR="006A4120" w:rsidRDefault="006A4120" w:rsidP="00E26C83">
      <w:pPr>
        <w:spacing w:line="360" w:lineRule="auto"/>
        <w:jc w:val="left"/>
        <w:rPr>
          <w:rFonts w:ascii="Times New Roman" w:eastAsia="宋体" w:hAnsi="Times New Roman" w:cs="Times New Roman"/>
          <w:sz w:val="24"/>
          <w:szCs w:val="28"/>
        </w:rPr>
      </w:pPr>
    </w:p>
    <w:p w:rsidR="006A4120" w:rsidRDefault="006A4120" w:rsidP="006A4120">
      <w:pPr>
        <w:spacing w:line="360" w:lineRule="auto"/>
        <w:jc w:val="right"/>
        <w:rPr>
          <w:rFonts w:ascii="Times New Roman" w:eastAsia="宋体" w:hAnsi="Times New Roman" w:cs="Times New Roman"/>
          <w:sz w:val="24"/>
          <w:szCs w:val="28"/>
        </w:rPr>
      </w:pPr>
      <w:r>
        <w:rPr>
          <w:rFonts w:ascii="Times New Roman" w:eastAsia="宋体" w:hAnsi="Times New Roman" w:cs="Times New Roman" w:hint="eastAsia"/>
          <w:sz w:val="24"/>
          <w:szCs w:val="28"/>
        </w:rPr>
        <w:t>上海化工院检测有限公司</w:t>
      </w:r>
    </w:p>
    <w:p w:rsidR="007F6DF0" w:rsidRDefault="006A4120" w:rsidP="00554FFE">
      <w:pPr>
        <w:wordWrap w:val="0"/>
        <w:spacing w:line="360" w:lineRule="auto"/>
        <w:ind w:right="240"/>
        <w:jc w:val="right"/>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sz w:val="24"/>
          <w:szCs w:val="28"/>
        </w:rPr>
        <w:t>023</w:t>
      </w:r>
      <w:r>
        <w:rPr>
          <w:rFonts w:ascii="Times New Roman" w:eastAsia="宋体" w:hAnsi="Times New Roman" w:cs="Times New Roman" w:hint="eastAsia"/>
          <w:sz w:val="24"/>
          <w:szCs w:val="28"/>
        </w:rPr>
        <w:t>年</w:t>
      </w:r>
      <w:r w:rsidR="008B6BC5">
        <w:rPr>
          <w:rFonts w:ascii="Times New Roman" w:eastAsia="宋体" w:hAnsi="Times New Roman" w:cs="Times New Roman"/>
          <w:sz w:val="24"/>
          <w:szCs w:val="28"/>
        </w:rPr>
        <w:t>3</w:t>
      </w:r>
      <w:r>
        <w:rPr>
          <w:rFonts w:ascii="Times New Roman" w:eastAsia="宋体" w:hAnsi="Times New Roman" w:cs="Times New Roman" w:hint="eastAsia"/>
          <w:sz w:val="24"/>
          <w:szCs w:val="28"/>
        </w:rPr>
        <w:t>月</w:t>
      </w:r>
      <w:r w:rsidR="008B6BC5">
        <w:rPr>
          <w:rFonts w:ascii="Times New Roman" w:eastAsia="宋体" w:hAnsi="Times New Roman" w:cs="Times New Roman"/>
          <w:sz w:val="24"/>
          <w:szCs w:val="28"/>
        </w:rPr>
        <w:t>20</w:t>
      </w:r>
      <w:r>
        <w:rPr>
          <w:rFonts w:ascii="Times New Roman" w:eastAsia="宋体" w:hAnsi="Times New Roman" w:cs="Times New Roman" w:hint="eastAsia"/>
          <w:sz w:val="24"/>
          <w:szCs w:val="28"/>
        </w:rPr>
        <w:t>日</w:t>
      </w:r>
    </w:p>
    <w:p w:rsidR="007F6DF0" w:rsidRDefault="007F6DF0">
      <w:pPr>
        <w:widowControl/>
        <w:jc w:val="left"/>
        <w:rPr>
          <w:rFonts w:ascii="Times New Roman" w:eastAsia="宋体" w:hAnsi="Times New Roman" w:cs="Times New Roman"/>
          <w:sz w:val="24"/>
          <w:szCs w:val="28"/>
        </w:rPr>
      </w:pPr>
      <w:r>
        <w:rPr>
          <w:rFonts w:ascii="Times New Roman" w:eastAsia="宋体" w:hAnsi="Times New Roman" w:cs="Times New Roman"/>
          <w:sz w:val="24"/>
          <w:szCs w:val="28"/>
        </w:rPr>
        <w:br w:type="page"/>
      </w:r>
    </w:p>
    <w:p w:rsidR="007F6DF0" w:rsidRPr="00B1711D" w:rsidRDefault="007F6DF0" w:rsidP="007F6DF0">
      <w:pPr>
        <w:spacing w:line="300" w:lineRule="auto"/>
        <w:jc w:val="left"/>
        <w:rPr>
          <w:rFonts w:ascii="Times New Roman" w:hAnsi="Times New Roman" w:cs="Times New Roman"/>
          <w:b/>
          <w:sz w:val="28"/>
          <w:szCs w:val="28"/>
          <w:lang w:val="en-GB"/>
        </w:rPr>
      </w:pPr>
      <w:r w:rsidRPr="00B1711D">
        <w:rPr>
          <w:rFonts w:ascii="Times New Roman" w:hAnsi="Times New Roman" w:cs="Times New Roman"/>
          <w:sz w:val="24"/>
          <w:lang w:val="en-GB"/>
        </w:rPr>
        <w:lastRenderedPageBreak/>
        <w:t>附录</w:t>
      </w:r>
      <w:r w:rsidRPr="00B1711D">
        <w:rPr>
          <w:rFonts w:ascii="Times New Roman" w:hAnsi="Times New Roman" w:cs="Times New Roman"/>
          <w:sz w:val="24"/>
          <w:lang w:val="en-GB"/>
        </w:rPr>
        <w:t>1</w:t>
      </w:r>
      <w:r w:rsidRPr="00B1711D">
        <w:rPr>
          <w:rFonts w:ascii="Times New Roman" w:hAnsi="Times New Roman" w:cs="Times New Roman"/>
          <w:szCs w:val="21"/>
          <w:lang w:val="en-GB"/>
        </w:rPr>
        <w:t>：</w:t>
      </w:r>
      <w:r w:rsidRPr="00B1711D">
        <w:rPr>
          <w:rFonts w:ascii="Times New Roman" w:hAnsi="Times New Roman" w:cs="Times New Roman"/>
          <w:szCs w:val="21"/>
          <w:lang w:val="en-GB"/>
        </w:rPr>
        <w:t xml:space="preserve">     </w:t>
      </w:r>
    </w:p>
    <w:p w:rsidR="007F6DF0" w:rsidRDefault="00554FFE" w:rsidP="007F6DF0">
      <w:pPr>
        <w:spacing w:line="300" w:lineRule="auto"/>
        <w:jc w:val="center"/>
        <w:rPr>
          <w:rFonts w:hAnsi="Arial"/>
          <w:b/>
          <w:sz w:val="28"/>
          <w:szCs w:val="28"/>
          <w:lang w:val="en-GB"/>
        </w:rPr>
      </w:pPr>
      <w:r>
        <w:rPr>
          <w:rFonts w:hAnsi="Arial" w:hint="eastAsia"/>
          <w:b/>
          <w:sz w:val="28"/>
          <w:szCs w:val="28"/>
          <w:lang w:val="en-GB"/>
        </w:rPr>
        <w:t>实验室比对</w:t>
      </w:r>
      <w:r w:rsidR="00CC0D8D" w:rsidRPr="00CC0D8D">
        <w:rPr>
          <w:rFonts w:hAnsi="Arial" w:hint="eastAsia"/>
          <w:b/>
          <w:sz w:val="28"/>
          <w:szCs w:val="28"/>
          <w:lang w:val="en-GB"/>
        </w:rPr>
        <w:t>测试样品发送</w:t>
      </w:r>
      <w:r w:rsidR="00CC0D8D" w:rsidRPr="00CC0D8D">
        <w:rPr>
          <w:rFonts w:hAnsi="Arial" w:hint="eastAsia"/>
          <w:b/>
          <w:sz w:val="28"/>
          <w:szCs w:val="28"/>
          <w:lang w:val="en-GB"/>
        </w:rPr>
        <w:t>-</w:t>
      </w:r>
      <w:r w:rsidR="00CC0D8D" w:rsidRPr="00CC0D8D">
        <w:rPr>
          <w:rFonts w:hAnsi="Arial" w:hint="eastAsia"/>
          <w:b/>
          <w:sz w:val="28"/>
          <w:szCs w:val="28"/>
          <w:lang w:val="en-GB"/>
        </w:rPr>
        <w:t>接收确认单</w:t>
      </w:r>
    </w:p>
    <w:p w:rsidR="00B1711D" w:rsidRPr="00B1711D" w:rsidRDefault="00B1711D" w:rsidP="00B1711D">
      <w:pPr>
        <w:wordWrap w:val="0"/>
        <w:spacing w:line="300" w:lineRule="auto"/>
        <w:jc w:val="right"/>
        <w:rPr>
          <w:rFonts w:ascii="Times New Roman" w:hAnsi="Times New Roman" w:cs="Times New Roman"/>
          <w:szCs w:val="28"/>
          <w:lang w:val="en-G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401"/>
        <w:gridCol w:w="1860"/>
        <w:gridCol w:w="2357"/>
      </w:tblGrid>
      <w:tr w:rsidR="007F6DF0" w:rsidRPr="00F15652" w:rsidTr="00B1711D">
        <w:trPr>
          <w:trHeight w:val="654"/>
        </w:trPr>
        <w:tc>
          <w:tcPr>
            <w:tcW w:w="2130" w:type="dxa"/>
            <w:vAlign w:val="center"/>
          </w:tcPr>
          <w:p w:rsidR="007F6DF0" w:rsidRPr="00F15652" w:rsidRDefault="00B1711D" w:rsidP="007F6DF0">
            <w:pPr>
              <w:spacing w:line="300" w:lineRule="auto"/>
              <w:rPr>
                <w:sz w:val="24"/>
                <w:szCs w:val="24"/>
                <w:lang w:val="en-GB"/>
              </w:rPr>
            </w:pPr>
            <w:r w:rsidRPr="00F15652">
              <w:rPr>
                <w:rFonts w:hAnsi="Arial" w:hint="eastAsia"/>
                <w:sz w:val="24"/>
                <w:szCs w:val="24"/>
                <w:lang w:val="en-GB"/>
              </w:rPr>
              <w:t>计划名称</w:t>
            </w:r>
          </w:p>
        </w:tc>
        <w:tc>
          <w:tcPr>
            <w:tcW w:w="6618" w:type="dxa"/>
            <w:gridSpan w:val="3"/>
            <w:vAlign w:val="center"/>
          </w:tcPr>
          <w:p w:rsidR="007F6DF0" w:rsidRPr="00F15652" w:rsidRDefault="007F6DF0" w:rsidP="00B1711D">
            <w:pPr>
              <w:spacing w:line="300" w:lineRule="auto"/>
              <w:rPr>
                <w:sz w:val="24"/>
                <w:szCs w:val="24"/>
                <w:lang w:val="en-GB"/>
              </w:rPr>
            </w:pPr>
            <w:r w:rsidRPr="00F15652">
              <w:rPr>
                <w:rFonts w:hint="eastAsia"/>
                <w:sz w:val="24"/>
                <w:szCs w:val="24"/>
                <w:lang w:val="en-GB"/>
              </w:rPr>
              <w:t>尿素中总氮含量、缩二脲含量和水分的测定</w:t>
            </w:r>
          </w:p>
        </w:tc>
      </w:tr>
      <w:tr w:rsidR="00B1711D" w:rsidRPr="00F15652" w:rsidTr="00B1711D">
        <w:trPr>
          <w:trHeight w:val="654"/>
        </w:trPr>
        <w:tc>
          <w:tcPr>
            <w:tcW w:w="2130" w:type="dxa"/>
            <w:vAlign w:val="center"/>
          </w:tcPr>
          <w:p w:rsidR="00B1711D" w:rsidRPr="00F15652" w:rsidRDefault="00B1711D" w:rsidP="007F6DF0">
            <w:pPr>
              <w:spacing w:line="300" w:lineRule="auto"/>
              <w:rPr>
                <w:rFonts w:hAnsi="Arial"/>
                <w:sz w:val="24"/>
                <w:szCs w:val="24"/>
                <w:lang w:val="en-GB"/>
              </w:rPr>
            </w:pPr>
            <w:r w:rsidRPr="00F15652">
              <w:rPr>
                <w:rFonts w:hAnsi="Arial" w:hint="eastAsia"/>
                <w:sz w:val="24"/>
                <w:szCs w:val="24"/>
                <w:lang w:val="en-GB"/>
              </w:rPr>
              <w:t>组织机构</w:t>
            </w:r>
          </w:p>
        </w:tc>
        <w:tc>
          <w:tcPr>
            <w:tcW w:w="6618" w:type="dxa"/>
            <w:gridSpan w:val="3"/>
            <w:vAlign w:val="center"/>
          </w:tcPr>
          <w:p w:rsidR="00B1711D" w:rsidRPr="00F15652" w:rsidRDefault="00B1711D" w:rsidP="00B1711D">
            <w:pPr>
              <w:spacing w:line="300" w:lineRule="auto"/>
              <w:rPr>
                <w:sz w:val="24"/>
                <w:szCs w:val="24"/>
                <w:lang w:val="en-GB"/>
              </w:rPr>
            </w:pPr>
            <w:r w:rsidRPr="00F15652">
              <w:rPr>
                <w:rFonts w:hint="eastAsia"/>
                <w:sz w:val="24"/>
                <w:szCs w:val="24"/>
                <w:lang w:val="en-GB"/>
              </w:rPr>
              <w:t>中国石油和化学工业联合会检测技术工作委员会</w:t>
            </w:r>
          </w:p>
        </w:tc>
      </w:tr>
      <w:tr w:rsidR="00B1711D" w:rsidRPr="00F15652" w:rsidTr="00B1711D">
        <w:trPr>
          <w:trHeight w:val="654"/>
        </w:trPr>
        <w:tc>
          <w:tcPr>
            <w:tcW w:w="2130" w:type="dxa"/>
            <w:vAlign w:val="center"/>
          </w:tcPr>
          <w:p w:rsidR="00B1711D" w:rsidRPr="00F15652" w:rsidRDefault="00B1711D" w:rsidP="007F6DF0">
            <w:pPr>
              <w:spacing w:line="300" w:lineRule="auto"/>
              <w:rPr>
                <w:rFonts w:hAnsi="Arial"/>
                <w:sz w:val="24"/>
                <w:szCs w:val="24"/>
                <w:lang w:val="en-GB"/>
              </w:rPr>
            </w:pPr>
            <w:r w:rsidRPr="00F15652">
              <w:rPr>
                <w:rFonts w:hAnsi="Arial" w:hint="eastAsia"/>
                <w:sz w:val="24"/>
                <w:szCs w:val="24"/>
                <w:lang w:val="en-GB"/>
              </w:rPr>
              <w:t>项目承担单位</w:t>
            </w:r>
          </w:p>
        </w:tc>
        <w:tc>
          <w:tcPr>
            <w:tcW w:w="6618" w:type="dxa"/>
            <w:gridSpan w:val="3"/>
            <w:vAlign w:val="center"/>
          </w:tcPr>
          <w:p w:rsidR="00B1711D" w:rsidRPr="00F15652" w:rsidRDefault="00B1711D" w:rsidP="00B1711D">
            <w:pPr>
              <w:spacing w:line="300" w:lineRule="auto"/>
              <w:rPr>
                <w:sz w:val="24"/>
                <w:szCs w:val="24"/>
                <w:lang w:val="en-GB"/>
              </w:rPr>
            </w:pPr>
            <w:r w:rsidRPr="00F15652">
              <w:rPr>
                <w:rFonts w:hint="eastAsia"/>
                <w:sz w:val="24"/>
                <w:szCs w:val="24"/>
                <w:lang w:val="en-GB"/>
              </w:rPr>
              <w:t>上海化工院检测有限公司</w:t>
            </w:r>
          </w:p>
        </w:tc>
      </w:tr>
      <w:tr w:rsidR="007F6DF0" w:rsidRPr="00F15652" w:rsidTr="00CC0D8D">
        <w:trPr>
          <w:trHeight w:val="654"/>
        </w:trPr>
        <w:tc>
          <w:tcPr>
            <w:tcW w:w="2130" w:type="dxa"/>
            <w:vAlign w:val="center"/>
          </w:tcPr>
          <w:p w:rsidR="007F6DF0" w:rsidRPr="00F15652" w:rsidRDefault="00831682" w:rsidP="00B1711D">
            <w:pPr>
              <w:rPr>
                <w:sz w:val="24"/>
                <w:szCs w:val="24"/>
                <w:lang w:val="en-GB"/>
              </w:rPr>
            </w:pPr>
            <w:r w:rsidRPr="00F15652">
              <w:rPr>
                <w:rFonts w:hAnsi="Arial"/>
                <w:sz w:val="24"/>
                <w:szCs w:val="24"/>
                <w:lang w:val="en-GB"/>
              </w:rPr>
              <w:t>联系</w:t>
            </w:r>
            <w:r w:rsidRPr="00F15652">
              <w:rPr>
                <w:rFonts w:hAnsi="Arial" w:hint="eastAsia"/>
                <w:sz w:val="24"/>
                <w:szCs w:val="24"/>
                <w:lang w:val="en-GB"/>
              </w:rPr>
              <w:t>人</w:t>
            </w:r>
          </w:p>
        </w:tc>
        <w:tc>
          <w:tcPr>
            <w:tcW w:w="2401" w:type="dxa"/>
            <w:vAlign w:val="center"/>
          </w:tcPr>
          <w:p w:rsidR="00831682" w:rsidRPr="00CC0D8D" w:rsidRDefault="00831682" w:rsidP="00CC0D8D">
            <w:pPr>
              <w:jc w:val="left"/>
              <w:rPr>
                <w:rFonts w:ascii="Times New Roman" w:hAnsi="Times New Roman" w:cs="Times New Roman"/>
                <w:sz w:val="24"/>
                <w:szCs w:val="24"/>
                <w:lang w:val="en-GB"/>
              </w:rPr>
            </w:pPr>
            <w:r w:rsidRPr="00CC0D8D">
              <w:rPr>
                <w:rFonts w:ascii="Times New Roman" w:hAnsi="Times New Roman" w:cs="Times New Roman"/>
                <w:sz w:val="24"/>
                <w:szCs w:val="24"/>
                <w:lang w:val="en-GB"/>
              </w:rPr>
              <w:t>段路路</w:t>
            </w:r>
            <w:r w:rsidRPr="00CC0D8D">
              <w:rPr>
                <w:rFonts w:ascii="Times New Roman" w:hAnsi="Times New Roman" w:cs="Times New Roman"/>
                <w:sz w:val="24"/>
                <w:szCs w:val="24"/>
                <w:lang w:val="en-GB"/>
              </w:rPr>
              <w:t xml:space="preserve"> 13764906399</w:t>
            </w:r>
          </w:p>
          <w:p w:rsidR="00831682" w:rsidRPr="00CC0D8D" w:rsidRDefault="00831682" w:rsidP="00CC0D8D">
            <w:pPr>
              <w:jc w:val="left"/>
              <w:rPr>
                <w:rFonts w:ascii="Times New Roman" w:hAnsi="Times New Roman" w:cs="Times New Roman"/>
                <w:sz w:val="24"/>
                <w:szCs w:val="24"/>
                <w:lang w:val="en-GB"/>
              </w:rPr>
            </w:pPr>
            <w:r w:rsidRPr="00CC0D8D">
              <w:rPr>
                <w:rFonts w:ascii="Times New Roman" w:hAnsi="Times New Roman" w:cs="Times New Roman"/>
                <w:sz w:val="24"/>
                <w:szCs w:val="24"/>
                <w:lang w:val="en-GB"/>
              </w:rPr>
              <w:t>黄河清</w:t>
            </w:r>
            <w:r w:rsidRPr="00CC0D8D">
              <w:rPr>
                <w:rFonts w:ascii="Times New Roman" w:hAnsi="Times New Roman" w:cs="Times New Roman"/>
                <w:sz w:val="24"/>
                <w:szCs w:val="24"/>
                <w:lang w:val="en-GB"/>
              </w:rPr>
              <w:t xml:space="preserve"> 13916153245</w:t>
            </w:r>
          </w:p>
        </w:tc>
        <w:tc>
          <w:tcPr>
            <w:tcW w:w="1860" w:type="dxa"/>
            <w:vAlign w:val="center"/>
          </w:tcPr>
          <w:p w:rsidR="007F6DF0" w:rsidRPr="00F15652" w:rsidRDefault="00831682" w:rsidP="00B1711D">
            <w:pPr>
              <w:rPr>
                <w:sz w:val="24"/>
                <w:szCs w:val="24"/>
                <w:lang w:val="en-GB"/>
              </w:rPr>
            </w:pPr>
            <w:r w:rsidRPr="00F15652">
              <w:rPr>
                <w:rFonts w:hAnsi="Arial" w:hint="eastAsia"/>
                <w:sz w:val="24"/>
                <w:szCs w:val="24"/>
                <w:lang w:val="en-GB"/>
              </w:rPr>
              <w:t>邮箱</w:t>
            </w:r>
          </w:p>
        </w:tc>
        <w:tc>
          <w:tcPr>
            <w:tcW w:w="2357" w:type="dxa"/>
            <w:vAlign w:val="center"/>
          </w:tcPr>
          <w:p w:rsidR="00831682" w:rsidRPr="00F15652" w:rsidRDefault="00A263AA" w:rsidP="00831682">
            <w:pPr>
              <w:rPr>
                <w:sz w:val="24"/>
                <w:szCs w:val="24"/>
                <w:lang w:val="en-GB"/>
              </w:rPr>
            </w:pPr>
            <w:hyperlink r:id="rId7" w:history="1">
              <w:r w:rsidR="00831682" w:rsidRPr="00F15652">
                <w:rPr>
                  <w:rStyle w:val="a7"/>
                  <w:sz w:val="24"/>
                  <w:szCs w:val="24"/>
                  <w:lang w:val="en-GB"/>
                </w:rPr>
                <w:t>hhq@ghs</w:t>
              </w:r>
              <w:r w:rsidR="00831682" w:rsidRPr="00F15652">
                <w:rPr>
                  <w:rStyle w:val="a7"/>
                  <w:rFonts w:hint="eastAsia"/>
                  <w:sz w:val="24"/>
                  <w:szCs w:val="24"/>
                  <w:lang w:val="en-GB"/>
                </w:rPr>
                <w:t>.</w:t>
              </w:r>
              <w:r w:rsidR="00831682" w:rsidRPr="00F15652">
                <w:rPr>
                  <w:rStyle w:val="a7"/>
                  <w:sz w:val="24"/>
                  <w:szCs w:val="24"/>
                  <w:lang w:val="en-GB"/>
                </w:rPr>
                <w:t>cn</w:t>
              </w:r>
            </w:hyperlink>
          </w:p>
        </w:tc>
      </w:tr>
      <w:tr w:rsidR="00B1711D" w:rsidRPr="00F15652" w:rsidTr="00CC0D8D">
        <w:trPr>
          <w:trHeight w:val="654"/>
        </w:trPr>
        <w:tc>
          <w:tcPr>
            <w:tcW w:w="2130" w:type="dxa"/>
            <w:vAlign w:val="center"/>
          </w:tcPr>
          <w:p w:rsidR="00B1711D" w:rsidRPr="00F15652" w:rsidRDefault="00B1711D" w:rsidP="00B1711D">
            <w:pPr>
              <w:spacing w:line="300" w:lineRule="auto"/>
              <w:rPr>
                <w:sz w:val="24"/>
                <w:szCs w:val="24"/>
                <w:lang w:val="en-GB"/>
              </w:rPr>
            </w:pPr>
            <w:r w:rsidRPr="00F15652">
              <w:rPr>
                <w:rFonts w:hint="eastAsia"/>
                <w:sz w:val="24"/>
                <w:szCs w:val="24"/>
                <w:lang w:val="en-GB"/>
              </w:rPr>
              <w:t>样品名称</w:t>
            </w:r>
          </w:p>
        </w:tc>
        <w:tc>
          <w:tcPr>
            <w:tcW w:w="2401" w:type="dxa"/>
            <w:vAlign w:val="center"/>
          </w:tcPr>
          <w:p w:rsidR="00B1711D" w:rsidRPr="00CC0D8D" w:rsidRDefault="00B1711D" w:rsidP="00B1711D">
            <w:pPr>
              <w:spacing w:line="300" w:lineRule="auto"/>
              <w:rPr>
                <w:rFonts w:ascii="Times New Roman" w:hAnsi="Times New Roman" w:cs="Times New Roman"/>
                <w:sz w:val="24"/>
                <w:szCs w:val="24"/>
                <w:lang w:val="en-GB"/>
              </w:rPr>
            </w:pPr>
            <w:r w:rsidRPr="00CC0D8D">
              <w:rPr>
                <w:rFonts w:ascii="Times New Roman" w:hAnsi="Times New Roman" w:cs="Times New Roman"/>
                <w:sz w:val="24"/>
                <w:szCs w:val="24"/>
                <w:lang w:val="en-GB"/>
              </w:rPr>
              <w:t>尿素</w:t>
            </w:r>
          </w:p>
        </w:tc>
        <w:tc>
          <w:tcPr>
            <w:tcW w:w="1860" w:type="dxa"/>
            <w:vAlign w:val="center"/>
          </w:tcPr>
          <w:p w:rsidR="00B1711D" w:rsidRPr="00F15652" w:rsidRDefault="00B1711D" w:rsidP="00B1711D">
            <w:pPr>
              <w:spacing w:line="300" w:lineRule="auto"/>
              <w:rPr>
                <w:sz w:val="24"/>
                <w:szCs w:val="24"/>
                <w:lang w:val="en-GB"/>
              </w:rPr>
            </w:pPr>
            <w:r w:rsidRPr="00F15652">
              <w:rPr>
                <w:rFonts w:hAnsi="Arial"/>
                <w:sz w:val="24"/>
                <w:szCs w:val="24"/>
                <w:lang w:val="en-GB"/>
              </w:rPr>
              <w:t>发送日期</w:t>
            </w:r>
          </w:p>
        </w:tc>
        <w:tc>
          <w:tcPr>
            <w:tcW w:w="2357" w:type="dxa"/>
            <w:vAlign w:val="center"/>
          </w:tcPr>
          <w:p w:rsidR="00B1711D" w:rsidRPr="00F15652" w:rsidRDefault="00B1711D" w:rsidP="00B1711D">
            <w:pPr>
              <w:spacing w:line="300" w:lineRule="auto"/>
              <w:rPr>
                <w:sz w:val="24"/>
                <w:szCs w:val="24"/>
                <w:lang w:val="en-GB"/>
              </w:rPr>
            </w:pPr>
            <w:r w:rsidRPr="00F15652">
              <w:rPr>
                <w:sz w:val="24"/>
                <w:szCs w:val="24"/>
                <w:lang w:val="en-GB"/>
              </w:rPr>
              <w:t>2023</w:t>
            </w:r>
            <w:r w:rsidRPr="00F15652">
              <w:rPr>
                <w:rFonts w:hAnsi="Arial"/>
                <w:sz w:val="24"/>
                <w:szCs w:val="24"/>
                <w:lang w:val="en-GB"/>
              </w:rPr>
              <w:t>年</w:t>
            </w:r>
            <w:r w:rsidRPr="00F15652">
              <w:rPr>
                <w:rFonts w:hAnsi="Arial" w:hint="eastAsia"/>
                <w:sz w:val="24"/>
                <w:szCs w:val="24"/>
                <w:lang w:val="en-GB"/>
              </w:rPr>
              <w:t xml:space="preserve"> </w:t>
            </w:r>
            <w:r w:rsidRPr="00F15652">
              <w:rPr>
                <w:rFonts w:hAnsi="Arial"/>
                <w:sz w:val="24"/>
                <w:szCs w:val="24"/>
                <w:lang w:val="en-GB"/>
              </w:rPr>
              <w:t xml:space="preserve">  </w:t>
            </w:r>
            <w:r w:rsidRPr="00F15652">
              <w:rPr>
                <w:rFonts w:hAnsi="Arial"/>
                <w:sz w:val="24"/>
                <w:szCs w:val="24"/>
                <w:lang w:val="en-GB"/>
              </w:rPr>
              <w:t>月</w:t>
            </w:r>
            <w:r w:rsidRPr="00F15652">
              <w:rPr>
                <w:rFonts w:hint="eastAsia"/>
                <w:sz w:val="24"/>
                <w:szCs w:val="24"/>
                <w:lang w:val="en-GB"/>
              </w:rPr>
              <w:t xml:space="preserve"> </w:t>
            </w:r>
            <w:r w:rsidR="00CC0D8D">
              <w:rPr>
                <w:sz w:val="24"/>
                <w:szCs w:val="24"/>
                <w:lang w:val="en-GB"/>
              </w:rPr>
              <w:t xml:space="preserve"> </w:t>
            </w:r>
            <w:r w:rsidRPr="00F15652">
              <w:rPr>
                <w:rFonts w:hint="eastAsia"/>
                <w:sz w:val="24"/>
                <w:szCs w:val="24"/>
                <w:lang w:val="en-GB"/>
              </w:rPr>
              <w:t xml:space="preserve"> </w:t>
            </w:r>
            <w:r w:rsidRPr="00F15652">
              <w:rPr>
                <w:rFonts w:hAnsi="Arial"/>
                <w:sz w:val="24"/>
                <w:szCs w:val="24"/>
                <w:lang w:val="en-GB"/>
              </w:rPr>
              <w:t>日</w:t>
            </w:r>
          </w:p>
        </w:tc>
      </w:tr>
      <w:tr w:rsidR="00B1711D" w:rsidRPr="00F15652" w:rsidTr="00CC0D8D">
        <w:trPr>
          <w:trHeight w:val="654"/>
        </w:trPr>
        <w:tc>
          <w:tcPr>
            <w:tcW w:w="2130" w:type="dxa"/>
            <w:vAlign w:val="center"/>
          </w:tcPr>
          <w:p w:rsidR="00B1711D" w:rsidRPr="00F15652" w:rsidRDefault="00B1711D" w:rsidP="00B1711D">
            <w:pPr>
              <w:spacing w:line="300" w:lineRule="auto"/>
              <w:rPr>
                <w:sz w:val="24"/>
                <w:szCs w:val="24"/>
                <w:lang w:val="en-GB"/>
              </w:rPr>
            </w:pPr>
            <w:r w:rsidRPr="00F15652">
              <w:rPr>
                <w:rFonts w:hAnsi="Arial"/>
                <w:sz w:val="24"/>
                <w:szCs w:val="24"/>
                <w:lang w:val="en-GB"/>
              </w:rPr>
              <w:t>发送状态</w:t>
            </w:r>
          </w:p>
        </w:tc>
        <w:tc>
          <w:tcPr>
            <w:tcW w:w="2401" w:type="dxa"/>
            <w:vAlign w:val="center"/>
          </w:tcPr>
          <w:p w:rsidR="00B1711D" w:rsidRPr="00F15652" w:rsidRDefault="00B1711D" w:rsidP="00B1711D">
            <w:pPr>
              <w:spacing w:line="300" w:lineRule="auto"/>
              <w:rPr>
                <w:sz w:val="24"/>
                <w:szCs w:val="24"/>
                <w:lang w:val="en-GB"/>
              </w:rPr>
            </w:pPr>
            <w:r w:rsidRPr="00F15652">
              <w:rPr>
                <w:rFonts w:hAnsi="Arial"/>
                <w:sz w:val="24"/>
                <w:szCs w:val="24"/>
                <w:lang w:val="en-GB"/>
              </w:rPr>
              <w:t>完好</w:t>
            </w:r>
            <w:r w:rsidRPr="00F15652">
              <w:rPr>
                <w:sz w:val="24"/>
                <w:szCs w:val="24"/>
                <w:lang w:val="en-GB"/>
              </w:rPr>
              <w:sym w:font="Wingdings 2" w:char="F0A2"/>
            </w:r>
            <w:r w:rsidRPr="00F15652">
              <w:rPr>
                <w:sz w:val="24"/>
                <w:szCs w:val="24"/>
                <w:lang w:val="en-GB"/>
              </w:rPr>
              <w:t xml:space="preserve">  </w:t>
            </w:r>
            <w:r w:rsidRPr="00F15652">
              <w:rPr>
                <w:rFonts w:hAnsi="Arial"/>
                <w:sz w:val="24"/>
                <w:szCs w:val="24"/>
                <w:lang w:val="en-GB"/>
              </w:rPr>
              <w:t>不完好</w:t>
            </w:r>
            <w:r w:rsidRPr="00F15652">
              <w:rPr>
                <w:sz w:val="24"/>
                <w:szCs w:val="24"/>
                <w:lang w:val="en-GB"/>
              </w:rPr>
              <w:t>□</w:t>
            </w:r>
          </w:p>
        </w:tc>
        <w:tc>
          <w:tcPr>
            <w:tcW w:w="1860" w:type="dxa"/>
            <w:vAlign w:val="center"/>
          </w:tcPr>
          <w:p w:rsidR="00B1711D" w:rsidRPr="00F15652" w:rsidRDefault="00B1711D" w:rsidP="00B1711D">
            <w:pPr>
              <w:spacing w:line="300" w:lineRule="auto"/>
              <w:rPr>
                <w:sz w:val="24"/>
                <w:szCs w:val="24"/>
                <w:lang w:val="en-GB"/>
              </w:rPr>
            </w:pPr>
            <w:r w:rsidRPr="00F15652">
              <w:rPr>
                <w:rFonts w:hAnsi="Arial"/>
                <w:sz w:val="24"/>
                <w:szCs w:val="24"/>
                <w:lang w:val="en-GB"/>
              </w:rPr>
              <w:t>发送人签名</w:t>
            </w:r>
          </w:p>
        </w:tc>
        <w:tc>
          <w:tcPr>
            <w:tcW w:w="2357" w:type="dxa"/>
            <w:vAlign w:val="center"/>
          </w:tcPr>
          <w:p w:rsidR="00B1711D" w:rsidRPr="00F15652" w:rsidRDefault="00B1711D" w:rsidP="00B1711D">
            <w:pPr>
              <w:spacing w:line="300" w:lineRule="auto"/>
              <w:rPr>
                <w:sz w:val="24"/>
                <w:szCs w:val="24"/>
                <w:lang w:val="en-GB"/>
              </w:rPr>
            </w:pPr>
          </w:p>
        </w:tc>
      </w:tr>
      <w:tr w:rsidR="00B1711D" w:rsidRPr="00F15652" w:rsidTr="00BF19BF">
        <w:trPr>
          <w:trHeight w:val="4641"/>
        </w:trPr>
        <w:tc>
          <w:tcPr>
            <w:tcW w:w="8748" w:type="dxa"/>
            <w:gridSpan w:val="4"/>
          </w:tcPr>
          <w:p w:rsidR="00B1711D" w:rsidRPr="00F15652" w:rsidRDefault="00B1711D" w:rsidP="00B1711D">
            <w:pPr>
              <w:spacing w:line="360" w:lineRule="auto"/>
              <w:rPr>
                <w:sz w:val="24"/>
                <w:szCs w:val="24"/>
                <w:lang w:val="en-GB"/>
              </w:rPr>
            </w:pPr>
            <w:r w:rsidRPr="00F15652">
              <w:rPr>
                <w:rFonts w:hAnsi="Arial"/>
                <w:sz w:val="24"/>
                <w:szCs w:val="24"/>
                <w:lang w:val="en-GB"/>
              </w:rPr>
              <w:t>接收实验室名称（公章）：</w:t>
            </w:r>
          </w:p>
          <w:p w:rsidR="00B1711D" w:rsidRPr="00F15652" w:rsidRDefault="00B1711D" w:rsidP="00B1711D">
            <w:pPr>
              <w:spacing w:line="360" w:lineRule="auto"/>
              <w:rPr>
                <w:sz w:val="24"/>
                <w:szCs w:val="24"/>
                <w:lang w:val="en-GB"/>
              </w:rPr>
            </w:pPr>
            <w:r w:rsidRPr="00F15652">
              <w:rPr>
                <w:rFonts w:hAnsi="Arial" w:hint="eastAsia"/>
                <w:sz w:val="24"/>
                <w:szCs w:val="24"/>
                <w:lang w:val="en-GB"/>
              </w:rPr>
              <w:t>实验室</w:t>
            </w:r>
            <w:r w:rsidRPr="00F15652">
              <w:rPr>
                <w:rFonts w:hAnsi="Arial"/>
                <w:sz w:val="24"/>
                <w:szCs w:val="24"/>
                <w:lang w:val="en-GB"/>
              </w:rPr>
              <w:t>代码：</w:t>
            </w:r>
            <w:r w:rsidRPr="00F15652">
              <w:rPr>
                <w:rFonts w:ascii="Times New Roman" w:hAnsi="Times New Roman" w:cs="Times New Roman"/>
                <w:sz w:val="24"/>
                <w:szCs w:val="24"/>
                <w:lang w:val="en-GB"/>
              </w:rPr>
              <w:t>LAB</w:t>
            </w:r>
            <w:r w:rsidRPr="00F15652">
              <w:rPr>
                <w:rFonts w:ascii="Times New Roman" w:hAnsi="Times New Roman" w:cs="Times New Roman"/>
                <w:sz w:val="24"/>
                <w:szCs w:val="24"/>
                <w:u w:val="single"/>
                <w:lang w:val="en-GB"/>
              </w:rPr>
              <w:t xml:space="preserve">      </w:t>
            </w:r>
          </w:p>
          <w:p w:rsidR="00B1711D" w:rsidRPr="00F15652" w:rsidRDefault="00B1711D" w:rsidP="00B1711D">
            <w:pPr>
              <w:spacing w:line="360" w:lineRule="auto"/>
              <w:rPr>
                <w:sz w:val="24"/>
                <w:szCs w:val="24"/>
                <w:lang w:val="en-GB"/>
              </w:rPr>
            </w:pPr>
            <w:r w:rsidRPr="00F15652">
              <w:rPr>
                <w:rFonts w:hAnsi="Arial"/>
                <w:sz w:val="24"/>
                <w:szCs w:val="24"/>
                <w:lang w:val="en-GB"/>
              </w:rPr>
              <w:t>联系地址：</w:t>
            </w:r>
            <w:r w:rsidRPr="00F15652">
              <w:rPr>
                <w:sz w:val="24"/>
                <w:szCs w:val="24"/>
                <w:lang w:val="en-GB"/>
              </w:rPr>
              <w:t xml:space="preserve"> </w:t>
            </w:r>
          </w:p>
          <w:p w:rsidR="00B1711D" w:rsidRPr="00F15652" w:rsidRDefault="00B1711D" w:rsidP="00B1711D">
            <w:pPr>
              <w:spacing w:line="360" w:lineRule="auto"/>
              <w:rPr>
                <w:sz w:val="24"/>
                <w:szCs w:val="24"/>
                <w:lang w:val="en-GB"/>
              </w:rPr>
            </w:pPr>
            <w:r w:rsidRPr="00F15652">
              <w:rPr>
                <w:rFonts w:hAnsi="Arial"/>
                <w:sz w:val="24"/>
                <w:szCs w:val="24"/>
                <w:lang w:val="en-GB"/>
              </w:rPr>
              <w:t>邮编：</w:t>
            </w:r>
          </w:p>
          <w:p w:rsidR="00B1711D" w:rsidRPr="00F15652" w:rsidRDefault="00B1711D" w:rsidP="00B1711D">
            <w:pPr>
              <w:spacing w:line="360" w:lineRule="auto"/>
              <w:rPr>
                <w:sz w:val="24"/>
                <w:szCs w:val="24"/>
                <w:lang w:val="en-GB"/>
              </w:rPr>
            </w:pPr>
            <w:r w:rsidRPr="00F15652">
              <w:rPr>
                <w:rFonts w:hAnsi="Arial"/>
                <w:sz w:val="24"/>
                <w:szCs w:val="24"/>
                <w:lang w:val="en-GB"/>
              </w:rPr>
              <w:t>联系电话</w:t>
            </w:r>
            <w:r w:rsidRPr="00F15652">
              <w:rPr>
                <w:sz w:val="24"/>
                <w:szCs w:val="24"/>
                <w:lang w:val="en-GB"/>
              </w:rPr>
              <w:t>/</w:t>
            </w:r>
            <w:r w:rsidRPr="00F15652">
              <w:rPr>
                <w:rFonts w:hAnsi="Arial"/>
                <w:sz w:val="24"/>
                <w:szCs w:val="24"/>
                <w:lang w:val="en-GB"/>
              </w:rPr>
              <w:t>传真：</w:t>
            </w:r>
          </w:p>
          <w:p w:rsidR="00B1711D" w:rsidRPr="00F15652" w:rsidRDefault="00B1711D" w:rsidP="00B1711D">
            <w:pPr>
              <w:spacing w:line="360" w:lineRule="auto"/>
              <w:rPr>
                <w:sz w:val="24"/>
                <w:szCs w:val="24"/>
                <w:lang w:val="en-GB"/>
              </w:rPr>
            </w:pPr>
            <w:r w:rsidRPr="00F15652">
              <w:rPr>
                <w:rFonts w:hAnsi="Arial"/>
                <w:sz w:val="24"/>
                <w:szCs w:val="24"/>
                <w:lang w:val="en-GB"/>
              </w:rPr>
              <w:t>邮箱</w:t>
            </w:r>
            <w:r w:rsidRPr="00F15652">
              <w:rPr>
                <w:sz w:val="24"/>
                <w:szCs w:val="24"/>
                <w:lang w:val="en-GB"/>
              </w:rPr>
              <w:t>:</w:t>
            </w:r>
          </w:p>
          <w:p w:rsidR="00B1711D" w:rsidRPr="00F15652" w:rsidRDefault="00B1711D" w:rsidP="00B1711D">
            <w:pPr>
              <w:spacing w:line="300" w:lineRule="auto"/>
              <w:rPr>
                <w:sz w:val="24"/>
                <w:szCs w:val="24"/>
                <w:lang w:val="en-GB"/>
              </w:rPr>
            </w:pPr>
          </w:p>
          <w:p w:rsidR="00B1711D" w:rsidRPr="00F15652" w:rsidRDefault="00B1711D" w:rsidP="00B1711D">
            <w:pPr>
              <w:spacing w:line="300" w:lineRule="auto"/>
              <w:rPr>
                <w:sz w:val="24"/>
                <w:szCs w:val="24"/>
                <w:lang w:val="en-GB"/>
              </w:rPr>
            </w:pPr>
          </w:p>
          <w:p w:rsidR="00B1711D" w:rsidRPr="00F15652" w:rsidRDefault="00B1711D" w:rsidP="00B1711D">
            <w:pPr>
              <w:spacing w:line="300" w:lineRule="auto"/>
              <w:rPr>
                <w:sz w:val="24"/>
                <w:szCs w:val="24"/>
                <w:lang w:val="en-GB"/>
              </w:rPr>
            </w:pPr>
            <w:r w:rsidRPr="00F15652">
              <w:rPr>
                <w:rFonts w:hAnsi="Arial"/>
                <w:sz w:val="24"/>
                <w:szCs w:val="24"/>
                <w:lang w:val="en-GB"/>
              </w:rPr>
              <w:t>联系人：</w:t>
            </w:r>
            <w:r w:rsidRPr="00F15652">
              <w:rPr>
                <w:sz w:val="24"/>
                <w:szCs w:val="24"/>
                <w:lang w:val="en-GB"/>
              </w:rPr>
              <w:t xml:space="preserve">                        </w:t>
            </w:r>
            <w:r w:rsidRPr="00F15652">
              <w:rPr>
                <w:rFonts w:hAnsi="Arial"/>
                <w:sz w:val="24"/>
                <w:szCs w:val="24"/>
                <w:lang w:val="en-GB"/>
              </w:rPr>
              <w:t>接收人签名：</w:t>
            </w:r>
            <w:r w:rsidRPr="00F15652">
              <w:rPr>
                <w:sz w:val="24"/>
                <w:szCs w:val="24"/>
                <w:lang w:val="en-GB"/>
              </w:rPr>
              <w:t xml:space="preserve">                   </w:t>
            </w:r>
            <w:r w:rsidRPr="00F15652">
              <w:rPr>
                <w:rFonts w:hAnsi="Arial"/>
                <w:sz w:val="24"/>
                <w:szCs w:val="24"/>
                <w:lang w:val="en-GB"/>
              </w:rPr>
              <w:t>接收时间：</w:t>
            </w:r>
          </w:p>
          <w:p w:rsidR="00B1711D" w:rsidRPr="00F15652" w:rsidRDefault="00B1711D" w:rsidP="00B1711D">
            <w:pPr>
              <w:spacing w:line="300" w:lineRule="auto"/>
              <w:rPr>
                <w:sz w:val="24"/>
                <w:szCs w:val="24"/>
                <w:lang w:val="en-GB"/>
              </w:rPr>
            </w:pPr>
            <w:bookmarkStart w:id="2" w:name="OLE_LINK15"/>
            <w:r w:rsidRPr="00F15652">
              <w:rPr>
                <w:sz w:val="24"/>
                <w:szCs w:val="24"/>
                <w:lang w:val="en-GB"/>
              </w:rPr>
              <w:t xml:space="preserve">     </w:t>
            </w:r>
            <w:bookmarkEnd w:id="2"/>
          </w:p>
          <w:p w:rsidR="00B1711D" w:rsidRPr="00F15652" w:rsidRDefault="00B1711D" w:rsidP="00B1711D">
            <w:pPr>
              <w:spacing w:line="300" w:lineRule="auto"/>
              <w:rPr>
                <w:sz w:val="24"/>
                <w:szCs w:val="24"/>
                <w:lang w:val="en-GB"/>
              </w:rPr>
            </w:pPr>
          </w:p>
        </w:tc>
      </w:tr>
      <w:tr w:rsidR="00B1711D" w:rsidRPr="00F15652" w:rsidTr="00BF19BF">
        <w:tc>
          <w:tcPr>
            <w:tcW w:w="8748" w:type="dxa"/>
            <w:gridSpan w:val="4"/>
          </w:tcPr>
          <w:p w:rsidR="00B1711D" w:rsidRPr="00F15652" w:rsidRDefault="00B1711D" w:rsidP="00B1711D">
            <w:pPr>
              <w:spacing w:line="300" w:lineRule="auto"/>
              <w:rPr>
                <w:sz w:val="24"/>
                <w:szCs w:val="24"/>
                <w:lang w:val="en-GB"/>
              </w:rPr>
            </w:pPr>
            <w:r w:rsidRPr="00F15652">
              <w:rPr>
                <w:rFonts w:hAnsi="Arial"/>
                <w:sz w:val="24"/>
                <w:szCs w:val="24"/>
                <w:lang w:val="en-GB"/>
              </w:rPr>
              <w:t>接收时，被测物品包装是否破损：</w:t>
            </w:r>
            <w:r w:rsidRPr="00F15652">
              <w:rPr>
                <w:sz w:val="24"/>
                <w:szCs w:val="24"/>
                <w:lang w:val="en-GB"/>
              </w:rPr>
              <w:t xml:space="preserve">       </w:t>
            </w:r>
            <w:r w:rsidRPr="00F15652">
              <w:rPr>
                <w:rFonts w:hAnsi="Arial"/>
                <w:sz w:val="24"/>
                <w:szCs w:val="24"/>
                <w:lang w:val="en-GB"/>
              </w:rPr>
              <w:t>是</w:t>
            </w:r>
            <w:r w:rsidRPr="00F15652">
              <w:rPr>
                <w:sz w:val="24"/>
                <w:szCs w:val="24"/>
                <w:lang w:val="en-GB"/>
              </w:rPr>
              <w:t xml:space="preserve">   □              </w:t>
            </w:r>
            <w:r w:rsidRPr="00F15652">
              <w:rPr>
                <w:rFonts w:hAnsi="Arial"/>
                <w:sz w:val="24"/>
                <w:szCs w:val="24"/>
                <w:lang w:val="en-GB"/>
              </w:rPr>
              <w:t>否</w:t>
            </w:r>
            <w:r w:rsidRPr="00F15652">
              <w:rPr>
                <w:sz w:val="24"/>
                <w:szCs w:val="24"/>
                <w:lang w:val="en-GB"/>
              </w:rPr>
              <w:t xml:space="preserve">   □</w:t>
            </w:r>
          </w:p>
        </w:tc>
      </w:tr>
      <w:tr w:rsidR="00B1711D" w:rsidRPr="00F15652" w:rsidTr="00BF19BF">
        <w:trPr>
          <w:trHeight w:val="2431"/>
        </w:trPr>
        <w:tc>
          <w:tcPr>
            <w:tcW w:w="8748" w:type="dxa"/>
            <w:gridSpan w:val="4"/>
          </w:tcPr>
          <w:p w:rsidR="00B1711D" w:rsidRPr="00F15652" w:rsidRDefault="00B1711D" w:rsidP="00B1711D">
            <w:pPr>
              <w:spacing w:line="300" w:lineRule="auto"/>
              <w:rPr>
                <w:sz w:val="24"/>
                <w:szCs w:val="24"/>
                <w:lang w:val="en-GB"/>
              </w:rPr>
            </w:pPr>
            <w:r w:rsidRPr="00F15652">
              <w:rPr>
                <w:rFonts w:hAnsi="Arial"/>
                <w:sz w:val="24"/>
                <w:szCs w:val="24"/>
                <w:lang w:val="en-GB"/>
              </w:rPr>
              <w:t>如需要，对接收状态的详细说明：</w:t>
            </w:r>
          </w:p>
          <w:p w:rsidR="00B1711D" w:rsidRPr="00F15652" w:rsidRDefault="00B1711D" w:rsidP="00B1711D">
            <w:pPr>
              <w:spacing w:line="300" w:lineRule="auto"/>
              <w:rPr>
                <w:sz w:val="24"/>
                <w:szCs w:val="24"/>
                <w:lang w:val="en-GB"/>
              </w:rPr>
            </w:pPr>
          </w:p>
        </w:tc>
      </w:tr>
    </w:tbl>
    <w:p w:rsidR="00BE000C" w:rsidRDefault="007F6DF0" w:rsidP="00BE000C">
      <w:pPr>
        <w:spacing w:line="300" w:lineRule="auto"/>
        <w:jc w:val="left"/>
        <w:rPr>
          <w:szCs w:val="21"/>
          <w:lang w:val="en-GB"/>
        </w:rPr>
      </w:pPr>
      <w:r w:rsidRPr="00FC4E93">
        <w:rPr>
          <w:szCs w:val="21"/>
          <w:lang w:val="en-GB"/>
        </w:rPr>
        <w:br w:type="page"/>
      </w:r>
    </w:p>
    <w:p w:rsidR="00BE000C" w:rsidRPr="00B1711D" w:rsidRDefault="00BE000C" w:rsidP="00BE000C">
      <w:pPr>
        <w:spacing w:line="300" w:lineRule="auto"/>
        <w:jc w:val="left"/>
        <w:rPr>
          <w:rFonts w:ascii="Times New Roman" w:hAnsi="Times New Roman" w:cs="Times New Roman"/>
          <w:b/>
          <w:sz w:val="28"/>
          <w:szCs w:val="28"/>
          <w:lang w:val="en-GB"/>
        </w:rPr>
      </w:pPr>
      <w:r w:rsidRPr="00B1711D">
        <w:rPr>
          <w:rFonts w:ascii="Times New Roman" w:hAnsi="Times New Roman" w:cs="Times New Roman"/>
          <w:sz w:val="24"/>
          <w:lang w:val="en-GB"/>
        </w:rPr>
        <w:lastRenderedPageBreak/>
        <w:t>附录</w:t>
      </w:r>
      <w:r>
        <w:rPr>
          <w:rFonts w:ascii="Times New Roman" w:hAnsi="Times New Roman" w:cs="Times New Roman"/>
          <w:sz w:val="24"/>
          <w:lang w:val="en-GB"/>
        </w:rPr>
        <w:t>2</w:t>
      </w:r>
      <w:r w:rsidRPr="00B1711D">
        <w:rPr>
          <w:rFonts w:ascii="Times New Roman" w:hAnsi="Times New Roman" w:cs="Times New Roman"/>
          <w:szCs w:val="21"/>
          <w:lang w:val="en-GB"/>
        </w:rPr>
        <w:t>：</w:t>
      </w:r>
      <w:r w:rsidRPr="00B1711D">
        <w:rPr>
          <w:rFonts w:ascii="Times New Roman" w:hAnsi="Times New Roman" w:cs="Times New Roman"/>
          <w:szCs w:val="21"/>
          <w:lang w:val="en-GB"/>
        </w:rPr>
        <w:t xml:space="preserve">     </w:t>
      </w:r>
    </w:p>
    <w:p w:rsidR="00BE000C" w:rsidRPr="00BE000C" w:rsidRDefault="00554FFE" w:rsidP="00BE000C">
      <w:pPr>
        <w:spacing w:line="300" w:lineRule="auto"/>
        <w:jc w:val="center"/>
        <w:rPr>
          <w:szCs w:val="21"/>
          <w:u w:val="single"/>
          <w:lang w:val="en-GB"/>
        </w:rPr>
      </w:pPr>
      <w:r>
        <w:rPr>
          <w:rFonts w:hAnsi="Arial" w:hint="eastAsia"/>
          <w:b/>
          <w:sz w:val="28"/>
          <w:szCs w:val="28"/>
          <w:lang w:val="en-GB"/>
        </w:rPr>
        <w:t>实验室比对</w:t>
      </w:r>
      <w:r w:rsidR="00BE000C" w:rsidRPr="00BE000C">
        <w:rPr>
          <w:rFonts w:hAnsi="Arial" w:hint="eastAsia"/>
          <w:b/>
          <w:sz w:val="28"/>
          <w:szCs w:val="28"/>
          <w:lang w:val="en-GB"/>
        </w:rPr>
        <w:t>计划计划测试结果报告单</w:t>
      </w:r>
    </w:p>
    <w:p w:rsidR="00BE000C" w:rsidRDefault="00BE000C" w:rsidP="00BE000C">
      <w:pPr>
        <w:spacing w:line="300" w:lineRule="auto"/>
        <w:jc w:val="left"/>
        <w:rPr>
          <w:szCs w:val="21"/>
          <w:u w:val="single"/>
          <w:lang w:val="en-GB"/>
        </w:rPr>
      </w:pPr>
    </w:p>
    <w:tbl>
      <w:tblPr>
        <w:tblW w:w="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2078"/>
        <w:gridCol w:w="2078"/>
        <w:gridCol w:w="522"/>
        <w:gridCol w:w="1556"/>
      </w:tblGrid>
      <w:tr w:rsidR="00BE000C" w:rsidRPr="00BE5F5B" w:rsidTr="00CC0D8D">
        <w:trPr>
          <w:cantSplit/>
          <w:trHeight w:val="702"/>
          <w:jc w:val="center"/>
        </w:trPr>
        <w:tc>
          <w:tcPr>
            <w:tcW w:w="1838" w:type="dxa"/>
            <w:gridSpan w:val="2"/>
            <w:vAlign w:val="center"/>
            <w:hideMark/>
          </w:tcPr>
          <w:p w:rsidR="00BE000C" w:rsidRDefault="00BE000C" w:rsidP="00CC0D8D">
            <w:pPr>
              <w:spacing w:line="360" w:lineRule="auto"/>
              <w:jc w:val="center"/>
              <w:rPr>
                <w:rFonts w:ascii="宋体" w:hAnsi="宋体" w:cs="宋体"/>
                <w:sz w:val="24"/>
              </w:rPr>
            </w:pPr>
            <w:r>
              <w:rPr>
                <w:rFonts w:ascii="宋体" w:hAnsi="宋体" w:cs="宋体" w:hint="eastAsia"/>
                <w:sz w:val="24"/>
              </w:rPr>
              <w:t>计划名称</w:t>
            </w:r>
          </w:p>
        </w:tc>
        <w:tc>
          <w:tcPr>
            <w:tcW w:w="6234" w:type="dxa"/>
            <w:gridSpan w:val="4"/>
            <w:vAlign w:val="center"/>
            <w:hideMark/>
          </w:tcPr>
          <w:p w:rsidR="00BE000C" w:rsidRDefault="00BE000C" w:rsidP="00BE000C">
            <w:pPr>
              <w:rPr>
                <w:bCs/>
                <w:sz w:val="24"/>
              </w:rPr>
            </w:pPr>
            <w:r w:rsidRPr="00BE000C">
              <w:rPr>
                <w:rFonts w:hint="eastAsia"/>
                <w:bCs/>
                <w:sz w:val="24"/>
              </w:rPr>
              <w:t>尿素中总氮含量、缩二脲含量和水分的测定</w:t>
            </w:r>
          </w:p>
          <w:p w:rsidR="00BE000C" w:rsidRPr="00BE000C" w:rsidRDefault="00BE000C" w:rsidP="00BE000C">
            <w:pPr>
              <w:rPr>
                <w:bCs/>
                <w:sz w:val="24"/>
              </w:rPr>
            </w:pPr>
            <w:r w:rsidRPr="00BE000C">
              <w:rPr>
                <w:rFonts w:hint="eastAsia"/>
                <w:bCs/>
                <w:sz w:val="24"/>
              </w:rPr>
              <w:t>（</w:t>
            </w:r>
            <w:r w:rsidRPr="00BE000C">
              <w:rPr>
                <w:bCs/>
                <w:sz w:val="24"/>
              </w:rPr>
              <w:t>CPCIF-PT(fl)01-2023</w:t>
            </w:r>
            <w:r w:rsidRPr="00BE000C">
              <w:rPr>
                <w:rFonts w:hint="eastAsia"/>
                <w:bCs/>
                <w:sz w:val="24"/>
              </w:rPr>
              <w:t>）</w:t>
            </w:r>
          </w:p>
        </w:tc>
      </w:tr>
      <w:tr w:rsidR="00F15652" w:rsidRPr="00BE5F5B" w:rsidTr="00CC0D8D">
        <w:trPr>
          <w:cantSplit/>
          <w:trHeight w:val="702"/>
          <w:jc w:val="center"/>
        </w:trPr>
        <w:tc>
          <w:tcPr>
            <w:tcW w:w="1838" w:type="dxa"/>
            <w:gridSpan w:val="2"/>
            <w:vAlign w:val="center"/>
          </w:tcPr>
          <w:p w:rsidR="00F15652" w:rsidRDefault="00F15652" w:rsidP="00CC0D8D">
            <w:pPr>
              <w:spacing w:line="360" w:lineRule="auto"/>
              <w:jc w:val="center"/>
              <w:rPr>
                <w:rFonts w:ascii="宋体" w:hAnsi="宋体" w:cs="宋体"/>
                <w:sz w:val="24"/>
              </w:rPr>
            </w:pPr>
            <w:r>
              <w:rPr>
                <w:rFonts w:ascii="宋体" w:hAnsi="宋体" w:cs="宋体" w:hint="eastAsia"/>
                <w:sz w:val="24"/>
              </w:rPr>
              <w:t>实验室名称</w:t>
            </w:r>
          </w:p>
        </w:tc>
        <w:tc>
          <w:tcPr>
            <w:tcW w:w="6234" w:type="dxa"/>
            <w:gridSpan w:val="4"/>
            <w:vAlign w:val="center"/>
          </w:tcPr>
          <w:p w:rsidR="00F15652" w:rsidRPr="00BE000C" w:rsidRDefault="00F15652" w:rsidP="00BE000C">
            <w:pPr>
              <w:rPr>
                <w:bCs/>
                <w:sz w:val="24"/>
              </w:rPr>
            </w:pPr>
          </w:p>
        </w:tc>
      </w:tr>
      <w:tr w:rsidR="00F15652" w:rsidRPr="00BE5F5B" w:rsidTr="00CC0D8D">
        <w:trPr>
          <w:cantSplit/>
          <w:trHeight w:val="702"/>
          <w:jc w:val="center"/>
        </w:trPr>
        <w:tc>
          <w:tcPr>
            <w:tcW w:w="1838" w:type="dxa"/>
            <w:gridSpan w:val="2"/>
            <w:vAlign w:val="center"/>
          </w:tcPr>
          <w:p w:rsidR="00F15652" w:rsidRDefault="00F15652" w:rsidP="00CC0D8D">
            <w:pPr>
              <w:spacing w:line="360" w:lineRule="auto"/>
              <w:jc w:val="center"/>
              <w:rPr>
                <w:rFonts w:ascii="宋体" w:hAnsi="宋体" w:cs="宋体"/>
                <w:sz w:val="24"/>
              </w:rPr>
            </w:pPr>
            <w:r>
              <w:rPr>
                <w:rFonts w:ascii="宋体" w:hAnsi="宋体" w:cs="宋体" w:hint="eastAsia"/>
                <w:sz w:val="24"/>
              </w:rPr>
              <w:t>实验室代码</w:t>
            </w:r>
          </w:p>
        </w:tc>
        <w:tc>
          <w:tcPr>
            <w:tcW w:w="6234" w:type="dxa"/>
            <w:gridSpan w:val="4"/>
            <w:vAlign w:val="center"/>
          </w:tcPr>
          <w:p w:rsidR="00F15652" w:rsidRPr="00BE000C" w:rsidRDefault="00F15652" w:rsidP="00BE000C">
            <w:pPr>
              <w:rPr>
                <w:bCs/>
                <w:sz w:val="24"/>
              </w:rPr>
            </w:pPr>
          </w:p>
        </w:tc>
      </w:tr>
      <w:tr w:rsidR="00BE000C" w:rsidTr="00CC0D8D">
        <w:trPr>
          <w:cantSplit/>
          <w:trHeight w:val="1131"/>
          <w:jc w:val="center"/>
        </w:trPr>
        <w:tc>
          <w:tcPr>
            <w:tcW w:w="1838" w:type="dxa"/>
            <w:gridSpan w:val="2"/>
            <w:vAlign w:val="center"/>
            <w:hideMark/>
          </w:tcPr>
          <w:p w:rsidR="00CC0D8D" w:rsidRDefault="00BE000C" w:rsidP="00CC0D8D">
            <w:pPr>
              <w:snapToGrid w:val="0"/>
              <w:jc w:val="center"/>
              <w:rPr>
                <w:sz w:val="24"/>
              </w:rPr>
            </w:pPr>
            <w:r>
              <w:rPr>
                <w:rFonts w:hint="eastAsia"/>
                <w:sz w:val="24"/>
              </w:rPr>
              <w:t>测试项目</w:t>
            </w:r>
          </w:p>
          <w:p w:rsidR="00BE000C" w:rsidRDefault="00BE000C" w:rsidP="00CC0D8D">
            <w:pPr>
              <w:snapToGrid w:val="0"/>
              <w:jc w:val="center"/>
              <w:rPr>
                <w:sz w:val="24"/>
              </w:rPr>
            </w:pPr>
            <w:r>
              <w:rPr>
                <w:rFonts w:hint="eastAsia"/>
                <w:sz w:val="24"/>
              </w:rPr>
              <w:t>认可状况</w:t>
            </w:r>
          </w:p>
        </w:tc>
        <w:tc>
          <w:tcPr>
            <w:tcW w:w="6234" w:type="dxa"/>
            <w:gridSpan w:val="4"/>
            <w:vAlign w:val="center"/>
            <w:hideMark/>
          </w:tcPr>
          <w:p w:rsidR="00F57682" w:rsidRPr="009A3944" w:rsidRDefault="00BE000C" w:rsidP="00F57682">
            <w:pPr>
              <w:snapToGrid w:val="0"/>
              <w:spacing w:line="276" w:lineRule="auto"/>
              <w:rPr>
                <w:rFonts w:ascii="Times New Roman" w:hAnsi="Times New Roman" w:cs="Times New Roman"/>
                <w:sz w:val="24"/>
              </w:rPr>
            </w:pPr>
            <w:r w:rsidRPr="009A3944">
              <w:rPr>
                <w:rFonts w:ascii="Times New Roman" w:hAnsi="Times New Roman" w:cs="Times New Roman"/>
                <w:sz w:val="24"/>
              </w:rPr>
              <w:sym w:font="Wingdings" w:char="F06F"/>
            </w:r>
            <w:r w:rsidRPr="009A3944">
              <w:rPr>
                <w:rFonts w:ascii="Times New Roman" w:hAnsi="Times New Roman" w:cs="Times New Roman"/>
                <w:sz w:val="24"/>
              </w:rPr>
              <w:t xml:space="preserve"> </w:t>
            </w:r>
            <w:r w:rsidRPr="009A3944">
              <w:rPr>
                <w:rFonts w:ascii="Times New Roman" w:hAnsi="Times New Roman" w:cs="Times New Roman"/>
                <w:sz w:val="24"/>
              </w:rPr>
              <w:t>已获认可（</w:t>
            </w:r>
            <w:r w:rsidRPr="009A3944">
              <w:rPr>
                <w:rFonts w:ascii="Times New Roman" w:hAnsi="Times New Roman" w:cs="Times New Roman"/>
                <w:sz w:val="24"/>
              </w:rPr>
              <w:t>CNAS</w:t>
            </w:r>
            <w:r w:rsidRPr="009A3944">
              <w:rPr>
                <w:rFonts w:ascii="Times New Roman" w:hAnsi="Times New Roman" w:cs="Times New Roman"/>
                <w:sz w:val="24"/>
              </w:rPr>
              <w:t>）编号：</w:t>
            </w:r>
            <w:r w:rsidRPr="009A3944">
              <w:rPr>
                <w:rFonts w:ascii="Times New Roman" w:hAnsi="Times New Roman" w:cs="Times New Roman"/>
                <w:sz w:val="24"/>
                <w:u w:val="single"/>
              </w:rPr>
              <w:t xml:space="preserve">          </w:t>
            </w:r>
            <w:r w:rsidR="00F57682" w:rsidRPr="009A3944">
              <w:rPr>
                <w:rFonts w:ascii="Times New Roman" w:hAnsi="Times New Roman" w:cs="Times New Roman"/>
                <w:sz w:val="24"/>
                <w:u w:val="single"/>
              </w:rPr>
              <w:t xml:space="preserve">     </w:t>
            </w:r>
            <w:r w:rsidRPr="009A3944">
              <w:rPr>
                <w:rFonts w:ascii="Times New Roman" w:hAnsi="Times New Roman" w:cs="Times New Roman"/>
                <w:sz w:val="24"/>
                <w:u w:val="single"/>
              </w:rPr>
              <w:t xml:space="preserve"> </w:t>
            </w:r>
            <w:r w:rsidRPr="009A3944">
              <w:rPr>
                <w:rFonts w:ascii="Times New Roman" w:hAnsi="Times New Roman" w:cs="Times New Roman"/>
                <w:sz w:val="24"/>
              </w:rPr>
              <w:t xml:space="preserve">      </w:t>
            </w:r>
          </w:p>
          <w:p w:rsidR="00BE000C" w:rsidRPr="009A3944" w:rsidRDefault="00BE000C" w:rsidP="00F57682">
            <w:pPr>
              <w:snapToGrid w:val="0"/>
              <w:spacing w:line="276" w:lineRule="auto"/>
              <w:rPr>
                <w:rFonts w:ascii="Times New Roman" w:hAnsi="Times New Roman" w:cs="Times New Roman"/>
                <w:sz w:val="24"/>
                <w:u w:val="single"/>
              </w:rPr>
            </w:pPr>
            <w:r w:rsidRPr="009A3944">
              <w:rPr>
                <w:rFonts w:ascii="Times New Roman" w:hAnsi="Times New Roman" w:cs="Times New Roman"/>
                <w:sz w:val="24"/>
              </w:rPr>
              <w:sym w:font="Wingdings" w:char="F06F"/>
            </w:r>
            <w:r w:rsidRPr="009A3944">
              <w:rPr>
                <w:rFonts w:ascii="Times New Roman" w:hAnsi="Times New Roman" w:cs="Times New Roman"/>
                <w:sz w:val="24"/>
              </w:rPr>
              <w:t xml:space="preserve"> </w:t>
            </w:r>
            <w:r w:rsidRPr="009A3944">
              <w:rPr>
                <w:rFonts w:ascii="Times New Roman" w:hAnsi="Times New Roman" w:cs="Times New Roman"/>
                <w:sz w:val="24"/>
              </w:rPr>
              <w:t>已获资质认定（</w:t>
            </w:r>
            <w:r w:rsidRPr="009A3944">
              <w:rPr>
                <w:rFonts w:ascii="Times New Roman" w:hAnsi="Times New Roman" w:cs="Times New Roman"/>
                <w:sz w:val="24"/>
              </w:rPr>
              <w:t>CMA</w:t>
            </w:r>
            <w:r w:rsidRPr="009A3944">
              <w:rPr>
                <w:rFonts w:ascii="Times New Roman" w:hAnsi="Times New Roman" w:cs="Times New Roman"/>
                <w:sz w:val="24"/>
              </w:rPr>
              <w:t>）编号：</w:t>
            </w:r>
            <w:r w:rsidRPr="009A3944">
              <w:rPr>
                <w:rFonts w:ascii="Times New Roman" w:hAnsi="Times New Roman" w:cs="Times New Roman"/>
                <w:sz w:val="24"/>
                <w:u w:val="single"/>
              </w:rPr>
              <w:t xml:space="preserve">           </w:t>
            </w:r>
            <w:r w:rsidR="00F57682" w:rsidRPr="009A3944">
              <w:rPr>
                <w:rFonts w:ascii="Times New Roman" w:hAnsi="Times New Roman" w:cs="Times New Roman"/>
                <w:sz w:val="24"/>
                <w:u w:val="single"/>
              </w:rPr>
              <w:t xml:space="preserve">  </w:t>
            </w:r>
          </w:p>
          <w:p w:rsidR="00F57682" w:rsidRDefault="00F57682" w:rsidP="00F57682">
            <w:pPr>
              <w:snapToGrid w:val="0"/>
              <w:spacing w:line="276" w:lineRule="auto"/>
              <w:rPr>
                <w:sz w:val="24"/>
              </w:rPr>
            </w:pPr>
            <w:r w:rsidRPr="009A3944">
              <w:rPr>
                <w:rFonts w:ascii="Times New Roman" w:hAnsi="Times New Roman" w:cs="Times New Roman"/>
                <w:sz w:val="24"/>
              </w:rPr>
              <w:sym w:font="Wingdings" w:char="F06F"/>
            </w:r>
            <w:r w:rsidRPr="009A3944">
              <w:rPr>
                <w:rFonts w:ascii="Times New Roman" w:hAnsi="Times New Roman" w:cs="Times New Roman"/>
                <w:sz w:val="24"/>
              </w:rPr>
              <w:t xml:space="preserve"> </w:t>
            </w:r>
            <w:r w:rsidRPr="009A3944">
              <w:rPr>
                <w:rFonts w:ascii="Times New Roman" w:hAnsi="Times New Roman" w:cs="Times New Roman"/>
                <w:sz w:val="24"/>
              </w:rPr>
              <w:t>未获认可</w:t>
            </w:r>
            <w:r w:rsidRPr="009A3944">
              <w:rPr>
                <w:rFonts w:ascii="Times New Roman" w:hAnsi="Times New Roman" w:cs="Times New Roman"/>
                <w:sz w:val="24"/>
              </w:rPr>
              <w:t xml:space="preserve">  </w:t>
            </w:r>
          </w:p>
        </w:tc>
      </w:tr>
      <w:tr w:rsidR="009A3944" w:rsidTr="00CC0D8D">
        <w:trPr>
          <w:cantSplit/>
          <w:trHeight w:val="566"/>
          <w:jc w:val="center"/>
        </w:trPr>
        <w:tc>
          <w:tcPr>
            <w:tcW w:w="846" w:type="dxa"/>
            <w:vMerge w:val="restart"/>
            <w:vAlign w:val="center"/>
          </w:tcPr>
          <w:p w:rsidR="009A3944" w:rsidRDefault="009A3944" w:rsidP="00F57682">
            <w:pPr>
              <w:jc w:val="center"/>
              <w:rPr>
                <w:rFonts w:ascii="宋体" w:hAnsi="宋体" w:cs="宋体"/>
                <w:sz w:val="24"/>
              </w:rPr>
            </w:pPr>
            <w:r>
              <w:rPr>
                <w:rFonts w:ascii="宋体" w:hAnsi="宋体" w:cs="宋体" w:hint="eastAsia"/>
                <w:sz w:val="24"/>
              </w:rPr>
              <w:t>测试结果（%）</w:t>
            </w:r>
          </w:p>
        </w:tc>
        <w:tc>
          <w:tcPr>
            <w:tcW w:w="992" w:type="dxa"/>
            <w:vAlign w:val="center"/>
          </w:tcPr>
          <w:p w:rsidR="009A3944" w:rsidRDefault="009A3944" w:rsidP="00F57682">
            <w:pPr>
              <w:jc w:val="center"/>
              <w:rPr>
                <w:rFonts w:ascii="宋体" w:hAnsi="宋体" w:cs="宋体"/>
                <w:sz w:val="24"/>
              </w:rPr>
            </w:pPr>
            <w:r>
              <w:rPr>
                <w:rFonts w:ascii="宋体" w:hAnsi="宋体" w:cs="宋体" w:hint="eastAsia"/>
                <w:sz w:val="24"/>
              </w:rPr>
              <w:t>项目</w:t>
            </w:r>
          </w:p>
        </w:tc>
        <w:tc>
          <w:tcPr>
            <w:tcW w:w="2078" w:type="dxa"/>
            <w:vAlign w:val="center"/>
          </w:tcPr>
          <w:p w:rsidR="009A3944" w:rsidRDefault="009A3944" w:rsidP="00F57682">
            <w:pPr>
              <w:jc w:val="center"/>
              <w:rPr>
                <w:rFonts w:ascii="宋体" w:hAnsi="宋体" w:cs="宋体"/>
                <w:sz w:val="24"/>
              </w:rPr>
            </w:pPr>
            <w:r>
              <w:rPr>
                <w:rFonts w:ascii="宋体" w:hAnsi="宋体" w:cs="宋体" w:hint="eastAsia"/>
                <w:sz w:val="24"/>
              </w:rPr>
              <w:t>1</w:t>
            </w:r>
          </w:p>
        </w:tc>
        <w:tc>
          <w:tcPr>
            <w:tcW w:w="2078" w:type="dxa"/>
            <w:vAlign w:val="center"/>
          </w:tcPr>
          <w:p w:rsidR="009A3944" w:rsidRDefault="009A3944" w:rsidP="00F57682">
            <w:pPr>
              <w:jc w:val="center"/>
              <w:rPr>
                <w:rFonts w:ascii="宋体" w:hAnsi="宋体" w:cs="宋体"/>
                <w:sz w:val="24"/>
              </w:rPr>
            </w:pPr>
            <w:r>
              <w:rPr>
                <w:rFonts w:ascii="宋体" w:hAnsi="宋体" w:cs="宋体" w:hint="eastAsia"/>
                <w:sz w:val="24"/>
              </w:rPr>
              <w:t>2</w:t>
            </w:r>
          </w:p>
        </w:tc>
        <w:tc>
          <w:tcPr>
            <w:tcW w:w="2078" w:type="dxa"/>
            <w:gridSpan w:val="2"/>
            <w:vAlign w:val="center"/>
          </w:tcPr>
          <w:p w:rsidR="009A3944" w:rsidRDefault="009A3944" w:rsidP="00F57682">
            <w:pPr>
              <w:jc w:val="center"/>
              <w:rPr>
                <w:rFonts w:ascii="宋体" w:hAnsi="宋体" w:cs="宋体"/>
                <w:sz w:val="24"/>
              </w:rPr>
            </w:pPr>
            <w:r>
              <w:rPr>
                <w:rFonts w:ascii="宋体" w:hAnsi="宋体" w:cs="宋体" w:hint="eastAsia"/>
                <w:sz w:val="24"/>
              </w:rPr>
              <w:t>平均值</w:t>
            </w:r>
          </w:p>
        </w:tc>
      </w:tr>
      <w:tr w:rsidR="009A3944" w:rsidTr="009A3944">
        <w:trPr>
          <w:cantSplit/>
          <w:trHeight w:val="542"/>
          <w:jc w:val="center"/>
        </w:trPr>
        <w:tc>
          <w:tcPr>
            <w:tcW w:w="846" w:type="dxa"/>
            <w:vMerge/>
            <w:vAlign w:val="center"/>
          </w:tcPr>
          <w:p w:rsidR="009A3944" w:rsidRDefault="009A3944" w:rsidP="00F57682">
            <w:pPr>
              <w:rPr>
                <w:rFonts w:ascii="宋体" w:hAnsi="宋体" w:cs="宋体"/>
                <w:sz w:val="24"/>
              </w:rPr>
            </w:pPr>
          </w:p>
        </w:tc>
        <w:tc>
          <w:tcPr>
            <w:tcW w:w="992" w:type="dxa"/>
            <w:vAlign w:val="center"/>
          </w:tcPr>
          <w:p w:rsidR="009A3944" w:rsidRDefault="009A3944" w:rsidP="00F57682">
            <w:pPr>
              <w:jc w:val="center"/>
              <w:rPr>
                <w:rFonts w:ascii="宋体" w:hAnsi="宋体" w:cs="宋体"/>
                <w:sz w:val="24"/>
              </w:rPr>
            </w:pPr>
            <w:r>
              <w:rPr>
                <w:rFonts w:ascii="宋体" w:hAnsi="宋体" w:cs="宋体" w:hint="eastAsia"/>
                <w:sz w:val="24"/>
              </w:rPr>
              <w:t>总氮</w:t>
            </w:r>
          </w:p>
        </w:tc>
        <w:tc>
          <w:tcPr>
            <w:tcW w:w="2078" w:type="dxa"/>
            <w:vAlign w:val="center"/>
          </w:tcPr>
          <w:p w:rsidR="009A3944" w:rsidRDefault="009A3944" w:rsidP="00F57682">
            <w:pPr>
              <w:jc w:val="center"/>
              <w:rPr>
                <w:rFonts w:ascii="宋体" w:hAnsi="宋体" w:cs="宋体"/>
                <w:sz w:val="24"/>
              </w:rPr>
            </w:pPr>
          </w:p>
        </w:tc>
        <w:tc>
          <w:tcPr>
            <w:tcW w:w="2078" w:type="dxa"/>
            <w:vAlign w:val="center"/>
          </w:tcPr>
          <w:p w:rsidR="009A3944" w:rsidRDefault="009A3944" w:rsidP="00F57682">
            <w:pPr>
              <w:jc w:val="center"/>
              <w:rPr>
                <w:rFonts w:ascii="宋体" w:hAnsi="宋体" w:cs="宋体"/>
                <w:sz w:val="24"/>
              </w:rPr>
            </w:pPr>
          </w:p>
        </w:tc>
        <w:tc>
          <w:tcPr>
            <w:tcW w:w="2078" w:type="dxa"/>
            <w:gridSpan w:val="2"/>
            <w:vAlign w:val="center"/>
          </w:tcPr>
          <w:p w:rsidR="009A3944" w:rsidRDefault="009A3944" w:rsidP="00F57682">
            <w:pPr>
              <w:jc w:val="center"/>
              <w:rPr>
                <w:rFonts w:ascii="宋体" w:hAnsi="宋体" w:cs="宋体"/>
                <w:sz w:val="24"/>
              </w:rPr>
            </w:pPr>
          </w:p>
        </w:tc>
      </w:tr>
      <w:tr w:rsidR="009A3944" w:rsidTr="009A3944">
        <w:trPr>
          <w:cantSplit/>
          <w:trHeight w:val="542"/>
          <w:jc w:val="center"/>
        </w:trPr>
        <w:tc>
          <w:tcPr>
            <w:tcW w:w="846" w:type="dxa"/>
            <w:vMerge/>
            <w:vAlign w:val="center"/>
          </w:tcPr>
          <w:p w:rsidR="009A3944" w:rsidRDefault="009A3944" w:rsidP="00F57682">
            <w:pPr>
              <w:rPr>
                <w:rFonts w:ascii="宋体" w:hAnsi="宋体" w:cs="宋体"/>
                <w:sz w:val="24"/>
              </w:rPr>
            </w:pPr>
          </w:p>
        </w:tc>
        <w:tc>
          <w:tcPr>
            <w:tcW w:w="992" w:type="dxa"/>
            <w:vAlign w:val="center"/>
          </w:tcPr>
          <w:p w:rsidR="009A3944" w:rsidRDefault="009A3944" w:rsidP="00F57682">
            <w:pPr>
              <w:jc w:val="center"/>
              <w:rPr>
                <w:rFonts w:ascii="宋体" w:hAnsi="宋体" w:cs="宋体"/>
                <w:sz w:val="24"/>
              </w:rPr>
            </w:pPr>
            <w:r>
              <w:rPr>
                <w:rFonts w:ascii="宋体" w:hAnsi="宋体" w:cs="宋体" w:hint="eastAsia"/>
                <w:sz w:val="24"/>
              </w:rPr>
              <w:t>缩二脲</w:t>
            </w:r>
          </w:p>
        </w:tc>
        <w:tc>
          <w:tcPr>
            <w:tcW w:w="2078" w:type="dxa"/>
            <w:vAlign w:val="center"/>
          </w:tcPr>
          <w:p w:rsidR="009A3944" w:rsidRDefault="009A3944" w:rsidP="00F57682">
            <w:pPr>
              <w:jc w:val="center"/>
              <w:rPr>
                <w:rFonts w:ascii="宋体" w:hAnsi="宋体" w:cs="宋体"/>
                <w:sz w:val="24"/>
              </w:rPr>
            </w:pPr>
          </w:p>
        </w:tc>
        <w:tc>
          <w:tcPr>
            <w:tcW w:w="2078" w:type="dxa"/>
            <w:vAlign w:val="center"/>
          </w:tcPr>
          <w:p w:rsidR="009A3944" w:rsidRDefault="009A3944" w:rsidP="00F57682">
            <w:pPr>
              <w:jc w:val="center"/>
              <w:rPr>
                <w:rFonts w:ascii="宋体" w:hAnsi="宋体" w:cs="宋体"/>
                <w:sz w:val="24"/>
              </w:rPr>
            </w:pPr>
          </w:p>
        </w:tc>
        <w:tc>
          <w:tcPr>
            <w:tcW w:w="2078" w:type="dxa"/>
            <w:gridSpan w:val="2"/>
            <w:vAlign w:val="center"/>
          </w:tcPr>
          <w:p w:rsidR="009A3944" w:rsidRDefault="009A3944" w:rsidP="00F57682">
            <w:pPr>
              <w:jc w:val="center"/>
              <w:rPr>
                <w:rFonts w:ascii="宋体" w:hAnsi="宋体" w:cs="宋体"/>
                <w:sz w:val="24"/>
              </w:rPr>
            </w:pPr>
          </w:p>
        </w:tc>
      </w:tr>
      <w:tr w:rsidR="009A3944" w:rsidTr="009A3944">
        <w:trPr>
          <w:cantSplit/>
          <w:trHeight w:val="542"/>
          <w:jc w:val="center"/>
        </w:trPr>
        <w:tc>
          <w:tcPr>
            <w:tcW w:w="846" w:type="dxa"/>
            <w:vMerge/>
            <w:vAlign w:val="center"/>
          </w:tcPr>
          <w:p w:rsidR="009A3944" w:rsidRDefault="009A3944" w:rsidP="00F57682">
            <w:pPr>
              <w:rPr>
                <w:rFonts w:ascii="宋体" w:hAnsi="宋体" w:cs="宋体"/>
                <w:sz w:val="24"/>
              </w:rPr>
            </w:pPr>
          </w:p>
        </w:tc>
        <w:tc>
          <w:tcPr>
            <w:tcW w:w="992" w:type="dxa"/>
            <w:vAlign w:val="center"/>
          </w:tcPr>
          <w:p w:rsidR="009A3944" w:rsidRDefault="009A3944" w:rsidP="00F57682">
            <w:pPr>
              <w:jc w:val="center"/>
              <w:rPr>
                <w:rFonts w:ascii="宋体" w:hAnsi="宋体" w:cs="宋体"/>
                <w:sz w:val="24"/>
              </w:rPr>
            </w:pPr>
            <w:r>
              <w:rPr>
                <w:rFonts w:ascii="宋体" w:hAnsi="宋体" w:cs="宋体" w:hint="eastAsia"/>
                <w:sz w:val="24"/>
              </w:rPr>
              <w:t>水分</w:t>
            </w:r>
          </w:p>
        </w:tc>
        <w:tc>
          <w:tcPr>
            <w:tcW w:w="2078" w:type="dxa"/>
            <w:vAlign w:val="center"/>
          </w:tcPr>
          <w:p w:rsidR="009A3944" w:rsidRDefault="009A3944" w:rsidP="00F57682">
            <w:pPr>
              <w:jc w:val="center"/>
              <w:rPr>
                <w:rFonts w:ascii="宋体" w:hAnsi="宋体" w:cs="宋体"/>
                <w:sz w:val="24"/>
              </w:rPr>
            </w:pPr>
          </w:p>
        </w:tc>
        <w:tc>
          <w:tcPr>
            <w:tcW w:w="2078" w:type="dxa"/>
            <w:vAlign w:val="center"/>
          </w:tcPr>
          <w:p w:rsidR="009A3944" w:rsidRDefault="009A3944" w:rsidP="00F57682">
            <w:pPr>
              <w:jc w:val="center"/>
              <w:rPr>
                <w:rFonts w:ascii="宋体" w:hAnsi="宋体" w:cs="宋体"/>
                <w:sz w:val="24"/>
              </w:rPr>
            </w:pPr>
          </w:p>
        </w:tc>
        <w:tc>
          <w:tcPr>
            <w:tcW w:w="2078" w:type="dxa"/>
            <w:gridSpan w:val="2"/>
            <w:vAlign w:val="center"/>
          </w:tcPr>
          <w:p w:rsidR="009A3944" w:rsidRDefault="009A3944" w:rsidP="00F57682">
            <w:pPr>
              <w:jc w:val="center"/>
              <w:rPr>
                <w:rFonts w:ascii="宋体" w:hAnsi="宋体" w:cs="宋体"/>
                <w:sz w:val="24"/>
              </w:rPr>
            </w:pPr>
          </w:p>
        </w:tc>
      </w:tr>
      <w:tr w:rsidR="00F57682" w:rsidTr="00F15652">
        <w:trPr>
          <w:cantSplit/>
          <w:trHeight w:val="738"/>
          <w:jc w:val="center"/>
        </w:trPr>
        <w:tc>
          <w:tcPr>
            <w:tcW w:w="846" w:type="dxa"/>
            <w:vMerge w:val="restart"/>
            <w:vAlign w:val="center"/>
          </w:tcPr>
          <w:p w:rsidR="00F57682" w:rsidRDefault="00F57682" w:rsidP="00F57682">
            <w:pPr>
              <w:jc w:val="center"/>
              <w:rPr>
                <w:rFonts w:ascii="宋体" w:hAnsi="宋体" w:cs="宋体"/>
                <w:sz w:val="24"/>
              </w:rPr>
            </w:pPr>
            <w:r>
              <w:rPr>
                <w:rFonts w:ascii="宋体" w:hAnsi="宋体" w:cs="宋体" w:hint="eastAsia"/>
                <w:sz w:val="24"/>
              </w:rPr>
              <w:t>测试信息</w:t>
            </w:r>
          </w:p>
        </w:tc>
        <w:tc>
          <w:tcPr>
            <w:tcW w:w="992" w:type="dxa"/>
            <w:vAlign w:val="center"/>
          </w:tcPr>
          <w:p w:rsidR="00F57682" w:rsidRDefault="00F57682" w:rsidP="00F57682">
            <w:pPr>
              <w:jc w:val="center"/>
              <w:rPr>
                <w:rFonts w:ascii="宋体" w:hAnsi="宋体" w:cs="宋体"/>
                <w:sz w:val="24"/>
              </w:rPr>
            </w:pPr>
            <w:r>
              <w:rPr>
                <w:rFonts w:ascii="宋体" w:hAnsi="宋体" w:cs="宋体" w:hint="eastAsia"/>
                <w:sz w:val="24"/>
              </w:rPr>
              <w:t>项目</w:t>
            </w:r>
          </w:p>
        </w:tc>
        <w:tc>
          <w:tcPr>
            <w:tcW w:w="4678" w:type="dxa"/>
            <w:gridSpan w:val="3"/>
            <w:vAlign w:val="center"/>
          </w:tcPr>
          <w:p w:rsidR="00F57682" w:rsidRDefault="00F57682" w:rsidP="00F57682">
            <w:pPr>
              <w:jc w:val="center"/>
              <w:rPr>
                <w:rFonts w:ascii="宋体" w:hAnsi="宋体" w:cs="宋体"/>
                <w:sz w:val="24"/>
              </w:rPr>
            </w:pPr>
            <w:r>
              <w:rPr>
                <w:rFonts w:ascii="宋体" w:hAnsi="宋体" w:cs="宋体" w:hint="eastAsia"/>
                <w:sz w:val="24"/>
              </w:rPr>
              <w:t>主要设备（名称及型号）</w:t>
            </w:r>
          </w:p>
        </w:tc>
        <w:tc>
          <w:tcPr>
            <w:tcW w:w="1556" w:type="dxa"/>
            <w:vAlign w:val="center"/>
          </w:tcPr>
          <w:p w:rsidR="00F57682" w:rsidRDefault="00F57682" w:rsidP="00F57682">
            <w:pPr>
              <w:jc w:val="center"/>
              <w:rPr>
                <w:rFonts w:ascii="宋体" w:hAnsi="宋体" w:cs="宋体"/>
                <w:sz w:val="24"/>
              </w:rPr>
            </w:pPr>
            <w:r>
              <w:rPr>
                <w:rFonts w:ascii="宋体" w:hAnsi="宋体" w:cs="宋体" w:hint="eastAsia"/>
                <w:sz w:val="24"/>
              </w:rPr>
              <w:t>主要测试人</w:t>
            </w:r>
          </w:p>
        </w:tc>
      </w:tr>
      <w:tr w:rsidR="00F57682" w:rsidTr="00F15652">
        <w:trPr>
          <w:cantSplit/>
          <w:trHeight w:val="738"/>
          <w:jc w:val="center"/>
        </w:trPr>
        <w:tc>
          <w:tcPr>
            <w:tcW w:w="846" w:type="dxa"/>
            <w:vMerge/>
            <w:vAlign w:val="center"/>
          </w:tcPr>
          <w:p w:rsidR="00F57682" w:rsidRDefault="00F57682" w:rsidP="00F57682">
            <w:pPr>
              <w:rPr>
                <w:rFonts w:ascii="宋体" w:hAnsi="宋体" w:cs="宋体"/>
                <w:sz w:val="24"/>
              </w:rPr>
            </w:pPr>
          </w:p>
        </w:tc>
        <w:tc>
          <w:tcPr>
            <w:tcW w:w="992" w:type="dxa"/>
            <w:vAlign w:val="center"/>
          </w:tcPr>
          <w:p w:rsidR="00F57682" w:rsidRDefault="00F57682" w:rsidP="00F57682">
            <w:pPr>
              <w:jc w:val="center"/>
              <w:rPr>
                <w:rFonts w:ascii="宋体" w:hAnsi="宋体" w:cs="宋体"/>
                <w:sz w:val="24"/>
              </w:rPr>
            </w:pPr>
            <w:r>
              <w:rPr>
                <w:rFonts w:ascii="宋体" w:hAnsi="宋体" w:cs="宋体" w:hint="eastAsia"/>
                <w:sz w:val="24"/>
              </w:rPr>
              <w:t>总氮</w:t>
            </w:r>
          </w:p>
        </w:tc>
        <w:tc>
          <w:tcPr>
            <w:tcW w:w="4678" w:type="dxa"/>
            <w:gridSpan w:val="3"/>
            <w:vAlign w:val="center"/>
          </w:tcPr>
          <w:p w:rsidR="00F57682" w:rsidRDefault="00F57682" w:rsidP="00F57682">
            <w:pPr>
              <w:jc w:val="center"/>
              <w:rPr>
                <w:rFonts w:ascii="宋体" w:hAnsi="宋体" w:cs="宋体"/>
                <w:sz w:val="24"/>
              </w:rPr>
            </w:pPr>
          </w:p>
        </w:tc>
        <w:tc>
          <w:tcPr>
            <w:tcW w:w="1556" w:type="dxa"/>
            <w:vAlign w:val="center"/>
          </w:tcPr>
          <w:p w:rsidR="00F57682" w:rsidRDefault="00F57682" w:rsidP="00F57682">
            <w:pPr>
              <w:jc w:val="center"/>
              <w:rPr>
                <w:rFonts w:ascii="宋体" w:hAnsi="宋体" w:cs="宋体"/>
                <w:sz w:val="24"/>
              </w:rPr>
            </w:pPr>
          </w:p>
        </w:tc>
      </w:tr>
      <w:tr w:rsidR="00F57682" w:rsidTr="00F15652">
        <w:trPr>
          <w:cantSplit/>
          <w:trHeight w:val="738"/>
          <w:jc w:val="center"/>
        </w:trPr>
        <w:tc>
          <w:tcPr>
            <w:tcW w:w="846" w:type="dxa"/>
            <w:vMerge/>
            <w:vAlign w:val="center"/>
          </w:tcPr>
          <w:p w:rsidR="00F57682" w:rsidRDefault="00F57682" w:rsidP="00F57682">
            <w:pPr>
              <w:rPr>
                <w:rFonts w:ascii="宋体" w:hAnsi="宋体" w:cs="宋体"/>
                <w:sz w:val="24"/>
              </w:rPr>
            </w:pPr>
          </w:p>
        </w:tc>
        <w:tc>
          <w:tcPr>
            <w:tcW w:w="992" w:type="dxa"/>
            <w:vAlign w:val="center"/>
          </w:tcPr>
          <w:p w:rsidR="00F57682" w:rsidRDefault="00F57682" w:rsidP="00F57682">
            <w:pPr>
              <w:jc w:val="center"/>
              <w:rPr>
                <w:rFonts w:ascii="宋体" w:hAnsi="宋体" w:cs="宋体"/>
                <w:sz w:val="24"/>
              </w:rPr>
            </w:pPr>
            <w:r>
              <w:rPr>
                <w:rFonts w:ascii="宋体" w:hAnsi="宋体" w:cs="宋体" w:hint="eastAsia"/>
                <w:sz w:val="24"/>
              </w:rPr>
              <w:t>缩二脲</w:t>
            </w:r>
          </w:p>
        </w:tc>
        <w:tc>
          <w:tcPr>
            <w:tcW w:w="4678" w:type="dxa"/>
            <w:gridSpan w:val="3"/>
            <w:vAlign w:val="center"/>
          </w:tcPr>
          <w:p w:rsidR="00F57682" w:rsidRDefault="00F57682" w:rsidP="00F57682">
            <w:pPr>
              <w:jc w:val="center"/>
              <w:rPr>
                <w:rFonts w:ascii="宋体" w:hAnsi="宋体" w:cs="宋体"/>
                <w:sz w:val="24"/>
              </w:rPr>
            </w:pPr>
          </w:p>
        </w:tc>
        <w:tc>
          <w:tcPr>
            <w:tcW w:w="1556" w:type="dxa"/>
            <w:vAlign w:val="center"/>
          </w:tcPr>
          <w:p w:rsidR="00F57682" w:rsidRDefault="00F57682" w:rsidP="00F57682">
            <w:pPr>
              <w:jc w:val="center"/>
              <w:rPr>
                <w:rFonts w:ascii="宋体" w:hAnsi="宋体" w:cs="宋体"/>
                <w:sz w:val="24"/>
              </w:rPr>
            </w:pPr>
          </w:p>
        </w:tc>
      </w:tr>
      <w:tr w:rsidR="00F57682" w:rsidTr="00F15652">
        <w:trPr>
          <w:cantSplit/>
          <w:trHeight w:val="738"/>
          <w:jc w:val="center"/>
        </w:trPr>
        <w:tc>
          <w:tcPr>
            <w:tcW w:w="846" w:type="dxa"/>
            <w:vMerge/>
            <w:vAlign w:val="center"/>
          </w:tcPr>
          <w:p w:rsidR="00F57682" w:rsidRDefault="00F57682" w:rsidP="00F57682">
            <w:pPr>
              <w:rPr>
                <w:rFonts w:ascii="宋体" w:hAnsi="宋体" w:cs="宋体"/>
                <w:sz w:val="24"/>
              </w:rPr>
            </w:pPr>
          </w:p>
        </w:tc>
        <w:tc>
          <w:tcPr>
            <w:tcW w:w="992" w:type="dxa"/>
            <w:vAlign w:val="center"/>
          </w:tcPr>
          <w:p w:rsidR="00F57682" w:rsidRDefault="00F57682" w:rsidP="00F57682">
            <w:pPr>
              <w:jc w:val="center"/>
              <w:rPr>
                <w:rFonts w:ascii="宋体" w:hAnsi="宋体" w:cs="宋体"/>
                <w:sz w:val="24"/>
              </w:rPr>
            </w:pPr>
            <w:r>
              <w:rPr>
                <w:rFonts w:ascii="宋体" w:hAnsi="宋体" w:cs="宋体" w:hint="eastAsia"/>
                <w:sz w:val="24"/>
              </w:rPr>
              <w:t>水分</w:t>
            </w:r>
          </w:p>
        </w:tc>
        <w:tc>
          <w:tcPr>
            <w:tcW w:w="4678" w:type="dxa"/>
            <w:gridSpan w:val="3"/>
            <w:vAlign w:val="center"/>
          </w:tcPr>
          <w:p w:rsidR="00F57682" w:rsidRDefault="00F57682" w:rsidP="00F57682">
            <w:pPr>
              <w:jc w:val="center"/>
              <w:rPr>
                <w:rFonts w:ascii="宋体" w:hAnsi="宋体" w:cs="宋体"/>
                <w:sz w:val="24"/>
              </w:rPr>
            </w:pPr>
          </w:p>
        </w:tc>
        <w:tc>
          <w:tcPr>
            <w:tcW w:w="1556" w:type="dxa"/>
            <w:vAlign w:val="center"/>
          </w:tcPr>
          <w:p w:rsidR="00F57682" w:rsidRDefault="00F57682" w:rsidP="00F57682">
            <w:pPr>
              <w:jc w:val="center"/>
              <w:rPr>
                <w:rFonts w:ascii="宋体" w:hAnsi="宋体" w:cs="宋体"/>
                <w:sz w:val="24"/>
              </w:rPr>
            </w:pPr>
          </w:p>
        </w:tc>
      </w:tr>
      <w:tr w:rsidR="00F57682" w:rsidTr="00F15652">
        <w:trPr>
          <w:cantSplit/>
          <w:trHeight w:val="2529"/>
          <w:jc w:val="center"/>
        </w:trPr>
        <w:tc>
          <w:tcPr>
            <w:tcW w:w="8072" w:type="dxa"/>
            <w:gridSpan w:val="6"/>
            <w:vAlign w:val="center"/>
          </w:tcPr>
          <w:p w:rsidR="00F57682" w:rsidRDefault="00C0116B" w:rsidP="00F57682">
            <w:pPr>
              <w:rPr>
                <w:rFonts w:ascii="宋体" w:hAnsi="宋体" w:cs="宋体"/>
                <w:sz w:val="24"/>
              </w:rPr>
            </w:pPr>
            <w:r>
              <w:rPr>
                <w:rFonts w:ascii="宋体" w:hAnsi="宋体" w:cs="宋体" w:hint="eastAsia"/>
                <w:sz w:val="24"/>
              </w:rPr>
              <w:t>测试</w:t>
            </w:r>
            <w:r w:rsidR="00F15652">
              <w:rPr>
                <w:rFonts w:ascii="宋体" w:hAnsi="宋体" w:cs="宋体" w:hint="eastAsia"/>
                <w:sz w:val="24"/>
              </w:rPr>
              <w:t>过程</w:t>
            </w:r>
            <w:r>
              <w:rPr>
                <w:rFonts w:ascii="宋体" w:hAnsi="宋体" w:cs="宋体" w:hint="eastAsia"/>
                <w:sz w:val="24"/>
              </w:rPr>
              <w:t>中出现的问题</w:t>
            </w:r>
            <w:r w:rsidR="00AC103D">
              <w:rPr>
                <w:rFonts w:ascii="宋体" w:hAnsi="宋体" w:cs="宋体" w:hint="eastAsia"/>
                <w:sz w:val="24"/>
              </w:rPr>
              <w:t>或</w:t>
            </w:r>
            <w:r>
              <w:rPr>
                <w:rFonts w:ascii="宋体" w:hAnsi="宋体" w:cs="宋体" w:hint="eastAsia"/>
                <w:sz w:val="24"/>
              </w:rPr>
              <w:t>异常现象：</w:t>
            </w:r>
          </w:p>
          <w:p w:rsidR="00F15652" w:rsidRDefault="00F15652" w:rsidP="00F57682">
            <w:pPr>
              <w:rPr>
                <w:rFonts w:ascii="宋体" w:hAnsi="宋体" w:cs="宋体"/>
                <w:sz w:val="24"/>
              </w:rPr>
            </w:pPr>
          </w:p>
          <w:p w:rsidR="00F15652" w:rsidRPr="00F15652" w:rsidRDefault="00F15652" w:rsidP="00F57682">
            <w:pPr>
              <w:rPr>
                <w:rFonts w:ascii="宋体" w:hAnsi="宋体" w:cs="宋体"/>
                <w:sz w:val="24"/>
              </w:rPr>
            </w:pPr>
          </w:p>
          <w:p w:rsidR="00F57682" w:rsidRPr="00F15652" w:rsidRDefault="00F57682" w:rsidP="00F57682">
            <w:pPr>
              <w:rPr>
                <w:rFonts w:ascii="宋体" w:hAnsi="宋体" w:cs="宋体"/>
                <w:sz w:val="24"/>
              </w:rPr>
            </w:pPr>
          </w:p>
          <w:p w:rsidR="00F57682" w:rsidRPr="00F15652" w:rsidRDefault="00F57682" w:rsidP="00F57682">
            <w:pPr>
              <w:rPr>
                <w:rFonts w:ascii="宋体" w:hAnsi="宋体" w:cs="宋体"/>
                <w:sz w:val="24"/>
              </w:rPr>
            </w:pPr>
          </w:p>
          <w:p w:rsidR="00F15652" w:rsidRDefault="00F15652" w:rsidP="00F15652">
            <w:pPr>
              <w:wordWrap w:val="0"/>
              <w:jc w:val="right"/>
              <w:rPr>
                <w:rFonts w:ascii="宋体" w:hAnsi="宋体" w:cs="宋体"/>
                <w:sz w:val="24"/>
              </w:rPr>
            </w:pPr>
            <w:r>
              <w:rPr>
                <w:rFonts w:ascii="宋体" w:hAnsi="宋体" w:cs="宋体" w:hint="eastAsia"/>
                <w:sz w:val="24"/>
              </w:rPr>
              <w:t xml:space="preserve">参与实验室（盖章） </w:t>
            </w:r>
            <w:r>
              <w:rPr>
                <w:rFonts w:ascii="宋体" w:hAnsi="宋体" w:cs="宋体"/>
                <w:sz w:val="24"/>
              </w:rPr>
              <w:t xml:space="preserve">         </w:t>
            </w:r>
          </w:p>
          <w:p w:rsidR="00F57682" w:rsidRDefault="00F15652" w:rsidP="00F15652">
            <w:pPr>
              <w:jc w:val="right"/>
              <w:rPr>
                <w:rFonts w:ascii="宋体" w:hAnsi="宋体" w:cs="宋体"/>
                <w:sz w:val="24"/>
              </w:rPr>
            </w:pPr>
            <w:r>
              <w:rPr>
                <w:rFonts w:ascii="宋体" w:hAnsi="宋体" w:cs="宋体"/>
                <w:sz w:val="24"/>
              </w:rPr>
              <w:t xml:space="preserve"> </w:t>
            </w:r>
          </w:p>
          <w:p w:rsidR="00F57682" w:rsidRDefault="00F15652" w:rsidP="00F15652">
            <w:pPr>
              <w:wordWrap w:val="0"/>
              <w:jc w:val="right"/>
              <w:rPr>
                <w:rFonts w:ascii="宋体" w:hAnsi="宋体" w:cs="宋体"/>
                <w:sz w:val="24"/>
              </w:rPr>
            </w:pPr>
            <w:r>
              <w:rPr>
                <w:rFonts w:ascii="宋体" w:hAnsi="宋体" w:cs="宋体" w:hint="eastAsia"/>
                <w:sz w:val="24"/>
              </w:rPr>
              <w:t xml:space="preserve">年 </w:t>
            </w:r>
            <w:r>
              <w:rPr>
                <w:rFonts w:ascii="宋体" w:hAnsi="宋体" w:cs="宋体"/>
                <w:sz w:val="24"/>
              </w:rPr>
              <w:t xml:space="preserve">     </w:t>
            </w:r>
            <w:r>
              <w:rPr>
                <w:rFonts w:ascii="宋体" w:hAnsi="宋体" w:cs="宋体" w:hint="eastAsia"/>
                <w:sz w:val="24"/>
              </w:rPr>
              <w:t xml:space="preserve">月 </w:t>
            </w:r>
            <w:r>
              <w:rPr>
                <w:rFonts w:ascii="宋体" w:hAnsi="宋体" w:cs="宋体"/>
                <w:sz w:val="24"/>
              </w:rPr>
              <w:t xml:space="preserve">      </w:t>
            </w:r>
            <w:r>
              <w:rPr>
                <w:rFonts w:ascii="宋体" w:hAnsi="宋体" w:cs="宋体" w:hint="eastAsia"/>
                <w:sz w:val="24"/>
              </w:rPr>
              <w:t xml:space="preserve">日 </w:t>
            </w:r>
            <w:r>
              <w:rPr>
                <w:rFonts w:ascii="宋体" w:hAnsi="宋体" w:cs="宋体"/>
                <w:sz w:val="24"/>
              </w:rPr>
              <w:t xml:space="preserve"> </w:t>
            </w:r>
          </w:p>
          <w:p w:rsidR="00F15652" w:rsidRDefault="00F15652" w:rsidP="00F15652">
            <w:pPr>
              <w:jc w:val="right"/>
              <w:rPr>
                <w:rFonts w:ascii="宋体" w:hAnsi="宋体" w:cs="宋体"/>
                <w:sz w:val="24"/>
              </w:rPr>
            </w:pPr>
          </w:p>
        </w:tc>
      </w:tr>
      <w:tr w:rsidR="00F15652" w:rsidTr="00F15652">
        <w:trPr>
          <w:cantSplit/>
          <w:trHeight w:val="416"/>
          <w:jc w:val="center"/>
        </w:trPr>
        <w:tc>
          <w:tcPr>
            <w:tcW w:w="8072" w:type="dxa"/>
            <w:gridSpan w:val="6"/>
            <w:vAlign w:val="center"/>
          </w:tcPr>
          <w:p w:rsidR="00F15652" w:rsidRDefault="00F15652" w:rsidP="00F57682">
            <w:pPr>
              <w:rPr>
                <w:rFonts w:ascii="宋体" w:hAnsi="宋体" w:cs="宋体"/>
                <w:sz w:val="24"/>
              </w:rPr>
            </w:pPr>
            <w:r>
              <w:rPr>
                <w:rFonts w:ascii="宋体" w:hAnsi="宋体" w:cs="宋体" w:hint="eastAsia"/>
                <w:sz w:val="24"/>
              </w:rPr>
              <w:t>备注：1</w:t>
            </w:r>
            <w:r>
              <w:rPr>
                <w:rFonts w:ascii="宋体" w:hAnsi="宋体" w:cs="宋体"/>
                <w:sz w:val="24"/>
              </w:rPr>
              <w:t xml:space="preserve"> </w:t>
            </w:r>
            <w:r>
              <w:rPr>
                <w:rFonts w:ascii="宋体" w:hAnsi="宋体" w:cs="宋体" w:hint="eastAsia"/>
                <w:sz w:val="24"/>
              </w:rPr>
              <w:t>测试结果保留至小数点后2位。</w:t>
            </w:r>
          </w:p>
          <w:p w:rsidR="00F15652" w:rsidRPr="00F15652" w:rsidRDefault="00F15652" w:rsidP="00F57682">
            <w:pPr>
              <w:rPr>
                <w:rFonts w:ascii="宋体" w:hAnsi="宋体" w:cs="宋体"/>
                <w:sz w:val="24"/>
              </w:rPr>
            </w:pPr>
            <w:r>
              <w:rPr>
                <w:rFonts w:ascii="宋体" w:hAnsi="宋体" w:cs="宋体" w:hint="eastAsia"/>
                <w:sz w:val="24"/>
              </w:rPr>
              <w:t xml:space="preserve"> </w:t>
            </w:r>
            <w:r>
              <w:rPr>
                <w:rFonts w:ascii="宋体" w:hAnsi="宋体" w:cs="宋体"/>
                <w:sz w:val="24"/>
              </w:rPr>
              <w:t xml:space="preserve">     2 </w:t>
            </w:r>
            <w:r>
              <w:rPr>
                <w:rFonts w:ascii="宋体" w:hAnsi="宋体" w:cs="宋体" w:hint="eastAsia"/>
                <w:sz w:val="24"/>
              </w:rPr>
              <w:t>结果报告单需附测试原始记录。</w:t>
            </w:r>
          </w:p>
        </w:tc>
      </w:tr>
    </w:tbl>
    <w:p w:rsidR="00F132B8" w:rsidRPr="00E26C83" w:rsidRDefault="00F132B8" w:rsidP="00BE000C">
      <w:pPr>
        <w:spacing w:line="360" w:lineRule="auto"/>
        <w:jc w:val="left"/>
        <w:rPr>
          <w:rFonts w:ascii="Times New Roman" w:eastAsia="宋体" w:hAnsi="Times New Roman" w:cs="Times New Roman"/>
          <w:sz w:val="24"/>
          <w:szCs w:val="28"/>
        </w:rPr>
      </w:pPr>
    </w:p>
    <w:sectPr w:rsidR="00F132B8" w:rsidRPr="00E26C83" w:rsidSect="00CD36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3AA" w:rsidRDefault="00A263AA" w:rsidP="005B7ADA">
      <w:r>
        <w:separator/>
      </w:r>
    </w:p>
  </w:endnote>
  <w:endnote w:type="continuationSeparator" w:id="0">
    <w:p w:rsidR="00A263AA" w:rsidRDefault="00A263AA" w:rsidP="005B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3AA" w:rsidRDefault="00A263AA" w:rsidP="005B7ADA">
      <w:r>
        <w:separator/>
      </w:r>
    </w:p>
  </w:footnote>
  <w:footnote w:type="continuationSeparator" w:id="0">
    <w:p w:rsidR="00A263AA" w:rsidRDefault="00A263AA" w:rsidP="005B7A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ADA"/>
    <w:rsid w:val="000112A9"/>
    <w:rsid w:val="00031CD3"/>
    <w:rsid w:val="00032AB7"/>
    <w:rsid w:val="00042E0B"/>
    <w:rsid w:val="00042E18"/>
    <w:rsid w:val="00080FAE"/>
    <w:rsid w:val="00084622"/>
    <w:rsid w:val="000855E6"/>
    <w:rsid w:val="000D3299"/>
    <w:rsid w:val="00101B8B"/>
    <w:rsid w:val="001031D8"/>
    <w:rsid w:val="00106BDE"/>
    <w:rsid w:val="0011330B"/>
    <w:rsid w:val="00116141"/>
    <w:rsid w:val="00125BDB"/>
    <w:rsid w:val="0013476E"/>
    <w:rsid w:val="001435F9"/>
    <w:rsid w:val="001464B3"/>
    <w:rsid w:val="00146825"/>
    <w:rsid w:val="00160537"/>
    <w:rsid w:val="0017216D"/>
    <w:rsid w:val="00180F78"/>
    <w:rsid w:val="00185E8D"/>
    <w:rsid w:val="001B1C4C"/>
    <w:rsid w:val="001D3643"/>
    <w:rsid w:val="002420A9"/>
    <w:rsid w:val="00256C15"/>
    <w:rsid w:val="00257861"/>
    <w:rsid w:val="00267E38"/>
    <w:rsid w:val="0028200A"/>
    <w:rsid w:val="002A0394"/>
    <w:rsid w:val="002E0C0F"/>
    <w:rsid w:val="002E3AC4"/>
    <w:rsid w:val="002F1F1F"/>
    <w:rsid w:val="0032136C"/>
    <w:rsid w:val="003240F2"/>
    <w:rsid w:val="003365B2"/>
    <w:rsid w:val="003407CF"/>
    <w:rsid w:val="00342BF5"/>
    <w:rsid w:val="0036325F"/>
    <w:rsid w:val="00363BB6"/>
    <w:rsid w:val="003A7242"/>
    <w:rsid w:val="003B6277"/>
    <w:rsid w:val="003C04E8"/>
    <w:rsid w:val="003E69FA"/>
    <w:rsid w:val="003F7476"/>
    <w:rsid w:val="00413013"/>
    <w:rsid w:val="00431C8A"/>
    <w:rsid w:val="00433A8B"/>
    <w:rsid w:val="00457CA6"/>
    <w:rsid w:val="00472B23"/>
    <w:rsid w:val="004774B3"/>
    <w:rsid w:val="00483A51"/>
    <w:rsid w:val="0049275F"/>
    <w:rsid w:val="00494DB3"/>
    <w:rsid w:val="0049548C"/>
    <w:rsid w:val="004A3294"/>
    <w:rsid w:val="004A4CFF"/>
    <w:rsid w:val="004B1B96"/>
    <w:rsid w:val="00532701"/>
    <w:rsid w:val="00540811"/>
    <w:rsid w:val="00545FB2"/>
    <w:rsid w:val="0055052D"/>
    <w:rsid w:val="00553EAA"/>
    <w:rsid w:val="00554FFE"/>
    <w:rsid w:val="00575143"/>
    <w:rsid w:val="00587193"/>
    <w:rsid w:val="00590718"/>
    <w:rsid w:val="00591476"/>
    <w:rsid w:val="005A5749"/>
    <w:rsid w:val="005B7ADA"/>
    <w:rsid w:val="005C226A"/>
    <w:rsid w:val="005C41D7"/>
    <w:rsid w:val="005C7587"/>
    <w:rsid w:val="005E631B"/>
    <w:rsid w:val="00600070"/>
    <w:rsid w:val="006273A6"/>
    <w:rsid w:val="00631946"/>
    <w:rsid w:val="0063690B"/>
    <w:rsid w:val="00651D6C"/>
    <w:rsid w:val="00655539"/>
    <w:rsid w:val="00657DF5"/>
    <w:rsid w:val="006608C7"/>
    <w:rsid w:val="00663237"/>
    <w:rsid w:val="00690CB1"/>
    <w:rsid w:val="00691AB5"/>
    <w:rsid w:val="006A1C34"/>
    <w:rsid w:val="006A4120"/>
    <w:rsid w:val="006A5CE9"/>
    <w:rsid w:val="006B332A"/>
    <w:rsid w:val="006B6482"/>
    <w:rsid w:val="006D6AFA"/>
    <w:rsid w:val="006F1A73"/>
    <w:rsid w:val="00711D65"/>
    <w:rsid w:val="00716EDF"/>
    <w:rsid w:val="007212A8"/>
    <w:rsid w:val="00724FD2"/>
    <w:rsid w:val="007344E2"/>
    <w:rsid w:val="00735465"/>
    <w:rsid w:val="00740803"/>
    <w:rsid w:val="00742FD3"/>
    <w:rsid w:val="00752428"/>
    <w:rsid w:val="00764689"/>
    <w:rsid w:val="00786DF7"/>
    <w:rsid w:val="007A2222"/>
    <w:rsid w:val="007B0C64"/>
    <w:rsid w:val="007D0A68"/>
    <w:rsid w:val="007D6DB8"/>
    <w:rsid w:val="007E18F7"/>
    <w:rsid w:val="007E7AC6"/>
    <w:rsid w:val="007F49E0"/>
    <w:rsid w:val="007F6DF0"/>
    <w:rsid w:val="00800EA3"/>
    <w:rsid w:val="008105EA"/>
    <w:rsid w:val="0081260A"/>
    <w:rsid w:val="00831682"/>
    <w:rsid w:val="00862072"/>
    <w:rsid w:val="008758AA"/>
    <w:rsid w:val="008768C3"/>
    <w:rsid w:val="00883575"/>
    <w:rsid w:val="008B0F6C"/>
    <w:rsid w:val="008B6BC5"/>
    <w:rsid w:val="008C02A2"/>
    <w:rsid w:val="008E074C"/>
    <w:rsid w:val="0091305B"/>
    <w:rsid w:val="00923C40"/>
    <w:rsid w:val="00930837"/>
    <w:rsid w:val="00934B9B"/>
    <w:rsid w:val="0094483A"/>
    <w:rsid w:val="00954E97"/>
    <w:rsid w:val="00954EAC"/>
    <w:rsid w:val="00966A70"/>
    <w:rsid w:val="00967A2E"/>
    <w:rsid w:val="00970E3C"/>
    <w:rsid w:val="00973F16"/>
    <w:rsid w:val="009A3944"/>
    <w:rsid w:val="009C7050"/>
    <w:rsid w:val="009E1809"/>
    <w:rsid w:val="00A05021"/>
    <w:rsid w:val="00A1100C"/>
    <w:rsid w:val="00A177EF"/>
    <w:rsid w:val="00A22C5A"/>
    <w:rsid w:val="00A263AA"/>
    <w:rsid w:val="00A27A4E"/>
    <w:rsid w:val="00A40748"/>
    <w:rsid w:val="00A44B91"/>
    <w:rsid w:val="00A47CEF"/>
    <w:rsid w:val="00A645C4"/>
    <w:rsid w:val="00A64BAB"/>
    <w:rsid w:val="00A7373C"/>
    <w:rsid w:val="00A8379E"/>
    <w:rsid w:val="00A85E82"/>
    <w:rsid w:val="00A92145"/>
    <w:rsid w:val="00AA06EF"/>
    <w:rsid w:val="00AA4CE0"/>
    <w:rsid w:val="00AA5B41"/>
    <w:rsid w:val="00AC103D"/>
    <w:rsid w:val="00AC1828"/>
    <w:rsid w:val="00AD2475"/>
    <w:rsid w:val="00AD4955"/>
    <w:rsid w:val="00AE4F75"/>
    <w:rsid w:val="00AE704A"/>
    <w:rsid w:val="00AF21E5"/>
    <w:rsid w:val="00B0780A"/>
    <w:rsid w:val="00B13E5B"/>
    <w:rsid w:val="00B15F87"/>
    <w:rsid w:val="00B1711D"/>
    <w:rsid w:val="00B2320C"/>
    <w:rsid w:val="00B34CC4"/>
    <w:rsid w:val="00B368DA"/>
    <w:rsid w:val="00B379FE"/>
    <w:rsid w:val="00B4441F"/>
    <w:rsid w:val="00B51666"/>
    <w:rsid w:val="00B568F4"/>
    <w:rsid w:val="00BA2A6D"/>
    <w:rsid w:val="00BA5541"/>
    <w:rsid w:val="00BA5BF7"/>
    <w:rsid w:val="00BC1FDD"/>
    <w:rsid w:val="00BE000C"/>
    <w:rsid w:val="00BF092C"/>
    <w:rsid w:val="00BF0AF6"/>
    <w:rsid w:val="00C0116B"/>
    <w:rsid w:val="00C12274"/>
    <w:rsid w:val="00C1249F"/>
    <w:rsid w:val="00C310CA"/>
    <w:rsid w:val="00C333C7"/>
    <w:rsid w:val="00C525FF"/>
    <w:rsid w:val="00C635BE"/>
    <w:rsid w:val="00C70EEA"/>
    <w:rsid w:val="00C8471A"/>
    <w:rsid w:val="00C86478"/>
    <w:rsid w:val="00CB3D18"/>
    <w:rsid w:val="00CC0D8D"/>
    <w:rsid w:val="00CC4D48"/>
    <w:rsid w:val="00CC59D5"/>
    <w:rsid w:val="00CD36CA"/>
    <w:rsid w:val="00CF036E"/>
    <w:rsid w:val="00D01BC9"/>
    <w:rsid w:val="00D06A8C"/>
    <w:rsid w:val="00D209CD"/>
    <w:rsid w:val="00D2681D"/>
    <w:rsid w:val="00D30E9B"/>
    <w:rsid w:val="00D35A20"/>
    <w:rsid w:val="00D618D6"/>
    <w:rsid w:val="00D64273"/>
    <w:rsid w:val="00D97998"/>
    <w:rsid w:val="00DD46BF"/>
    <w:rsid w:val="00DD4D1B"/>
    <w:rsid w:val="00DF2D81"/>
    <w:rsid w:val="00E26C83"/>
    <w:rsid w:val="00E57C46"/>
    <w:rsid w:val="00E618A1"/>
    <w:rsid w:val="00E844DD"/>
    <w:rsid w:val="00E91E6C"/>
    <w:rsid w:val="00EB1E38"/>
    <w:rsid w:val="00EB6FE0"/>
    <w:rsid w:val="00EB7837"/>
    <w:rsid w:val="00EC14D1"/>
    <w:rsid w:val="00F132B8"/>
    <w:rsid w:val="00F15652"/>
    <w:rsid w:val="00F2151E"/>
    <w:rsid w:val="00F31FA7"/>
    <w:rsid w:val="00F542B5"/>
    <w:rsid w:val="00F57682"/>
    <w:rsid w:val="00F62AAD"/>
    <w:rsid w:val="00F651E0"/>
    <w:rsid w:val="00F72160"/>
    <w:rsid w:val="00F773E7"/>
    <w:rsid w:val="00F9651C"/>
    <w:rsid w:val="00F9656E"/>
    <w:rsid w:val="00F966DD"/>
    <w:rsid w:val="00FA0C10"/>
    <w:rsid w:val="00FA107A"/>
    <w:rsid w:val="00FE72E3"/>
    <w:rsid w:val="00FF3B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CDCE6"/>
  <w15:docId w15:val="{060E719A-B89B-4F3F-82C6-3FB4FC1F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6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7AD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7ADA"/>
    <w:rPr>
      <w:sz w:val="18"/>
      <w:szCs w:val="18"/>
    </w:rPr>
  </w:style>
  <w:style w:type="paragraph" w:styleId="a5">
    <w:name w:val="footer"/>
    <w:basedOn w:val="a"/>
    <w:link w:val="a6"/>
    <w:uiPriority w:val="99"/>
    <w:unhideWhenUsed/>
    <w:rsid w:val="005B7ADA"/>
    <w:pPr>
      <w:tabs>
        <w:tab w:val="center" w:pos="4153"/>
        <w:tab w:val="right" w:pos="8306"/>
      </w:tabs>
      <w:snapToGrid w:val="0"/>
      <w:jc w:val="left"/>
    </w:pPr>
    <w:rPr>
      <w:sz w:val="18"/>
      <w:szCs w:val="18"/>
    </w:rPr>
  </w:style>
  <w:style w:type="character" w:customStyle="1" w:styleId="a6">
    <w:name w:val="页脚 字符"/>
    <w:basedOn w:val="a0"/>
    <w:link w:val="a5"/>
    <w:uiPriority w:val="99"/>
    <w:rsid w:val="005B7ADA"/>
    <w:rPr>
      <w:sz w:val="18"/>
      <w:szCs w:val="18"/>
    </w:rPr>
  </w:style>
  <w:style w:type="character" w:styleId="a7">
    <w:name w:val="Hyperlink"/>
    <w:basedOn w:val="a0"/>
    <w:uiPriority w:val="99"/>
    <w:unhideWhenUsed/>
    <w:rsid w:val="005B7ADA"/>
    <w:rPr>
      <w:color w:val="0000FF" w:themeColor="hyperlink"/>
      <w:u w:val="single"/>
    </w:rPr>
  </w:style>
  <w:style w:type="table" w:styleId="a8">
    <w:name w:val="Table Grid"/>
    <w:basedOn w:val="a1"/>
    <w:uiPriority w:val="59"/>
    <w:rsid w:val="00FF3B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0D3299"/>
    <w:rPr>
      <w:sz w:val="18"/>
      <w:szCs w:val="18"/>
    </w:rPr>
  </w:style>
  <w:style w:type="character" w:customStyle="1" w:styleId="aa">
    <w:name w:val="批注框文本 字符"/>
    <w:basedOn w:val="a0"/>
    <w:link w:val="a9"/>
    <w:uiPriority w:val="99"/>
    <w:semiHidden/>
    <w:rsid w:val="000D3299"/>
    <w:rPr>
      <w:sz w:val="18"/>
      <w:szCs w:val="18"/>
    </w:rPr>
  </w:style>
  <w:style w:type="character" w:customStyle="1" w:styleId="UnresolvedMention">
    <w:name w:val="Unresolved Mention"/>
    <w:basedOn w:val="a0"/>
    <w:uiPriority w:val="99"/>
    <w:semiHidden/>
    <w:unhideWhenUsed/>
    <w:rsid w:val="001B1C4C"/>
    <w:rPr>
      <w:color w:val="605E5C"/>
      <w:shd w:val="clear" w:color="auto" w:fill="E1DFDD"/>
    </w:rPr>
  </w:style>
  <w:style w:type="character" w:styleId="ab">
    <w:name w:val="Placeholder Text"/>
    <w:basedOn w:val="a0"/>
    <w:uiPriority w:val="99"/>
    <w:semiHidden/>
    <w:rsid w:val="00711D65"/>
    <w:rPr>
      <w:color w:val="808080"/>
    </w:rPr>
  </w:style>
  <w:style w:type="paragraph" w:customStyle="1" w:styleId="ac">
    <w:name w:val="标准文件_段"/>
    <w:link w:val="Char"/>
    <w:qFormat/>
    <w:rsid w:val="00711D65"/>
    <w:pPr>
      <w:autoSpaceDE w:val="0"/>
      <w:autoSpaceDN w:val="0"/>
      <w:ind w:firstLineChars="200" w:firstLine="200"/>
      <w:jc w:val="both"/>
    </w:pPr>
    <w:rPr>
      <w:rFonts w:ascii="宋体" w:eastAsia="宋体" w:hAnsi="Times New Roman" w:cs="Times New Roman"/>
      <w:noProof/>
      <w:kern w:val="0"/>
      <w:szCs w:val="20"/>
    </w:rPr>
  </w:style>
  <w:style w:type="character" w:customStyle="1" w:styleId="Char">
    <w:name w:val="标准文件_段 Char"/>
    <w:link w:val="ac"/>
    <w:rsid w:val="00711D65"/>
    <w:rPr>
      <w:rFonts w:ascii="宋体" w:eastAsia="宋体" w:hAnsi="Times New Roman" w:cs="Times New Roman"/>
      <w:noProof/>
      <w:kern w:val="0"/>
      <w:szCs w:val="20"/>
    </w:rPr>
  </w:style>
  <w:style w:type="character" w:styleId="ad">
    <w:name w:val="annotation reference"/>
    <w:basedOn w:val="a0"/>
    <w:uiPriority w:val="99"/>
    <w:semiHidden/>
    <w:unhideWhenUsed/>
    <w:rsid w:val="00F57682"/>
    <w:rPr>
      <w:sz w:val="21"/>
      <w:szCs w:val="21"/>
    </w:rPr>
  </w:style>
  <w:style w:type="paragraph" w:styleId="ae">
    <w:name w:val="annotation text"/>
    <w:basedOn w:val="a"/>
    <w:link w:val="af"/>
    <w:uiPriority w:val="99"/>
    <w:semiHidden/>
    <w:unhideWhenUsed/>
    <w:rsid w:val="00F57682"/>
    <w:pPr>
      <w:jc w:val="left"/>
    </w:pPr>
  </w:style>
  <w:style w:type="character" w:customStyle="1" w:styleId="af">
    <w:name w:val="批注文字 字符"/>
    <w:basedOn w:val="a0"/>
    <w:link w:val="ae"/>
    <w:uiPriority w:val="99"/>
    <w:semiHidden/>
    <w:rsid w:val="00F57682"/>
  </w:style>
  <w:style w:type="paragraph" w:styleId="af0">
    <w:name w:val="annotation subject"/>
    <w:basedOn w:val="ae"/>
    <w:next w:val="ae"/>
    <w:link w:val="af1"/>
    <w:uiPriority w:val="99"/>
    <w:semiHidden/>
    <w:unhideWhenUsed/>
    <w:rsid w:val="00F57682"/>
    <w:rPr>
      <w:b/>
      <w:bCs/>
    </w:rPr>
  </w:style>
  <w:style w:type="character" w:customStyle="1" w:styleId="af1">
    <w:name w:val="批注主题 字符"/>
    <w:basedOn w:val="af"/>
    <w:link w:val="af0"/>
    <w:uiPriority w:val="99"/>
    <w:semiHidden/>
    <w:rsid w:val="00F576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hq@ghs.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hq@ghs.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段路路</cp:lastModifiedBy>
  <cp:revision>26</cp:revision>
  <cp:lastPrinted>2016-09-18T06:14:00Z</cp:lastPrinted>
  <dcterms:created xsi:type="dcterms:W3CDTF">2023-03-15T08:29:00Z</dcterms:created>
  <dcterms:modified xsi:type="dcterms:W3CDTF">2023-03-16T03:08:00Z</dcterms:modified>
</cp:coreProperties>
</file>